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8" w:rsidRDefault="008238C8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</w:p>
    <w:p w:rsidR="00254109" w:rsidRPr="00254109" w:rsidRDefault="00254109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嘉義縣</w:t>
      </w:r>
      <w:bookmarkStart w:id="0" w:name="_GoBack"/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108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年海洋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詩徵選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計畫</w:t>
      </w:r>
    </w:p>
    <w:bookmarkEnd w:id="0"/>
    <w:p w:rsidR="00254109" w:rsidRPr="00254109" w:rsidRDefault="00254109" w:rsidP="00254109">
      <w:pPr>
        <w:spacing w:before="52" w:after="120" w:line="360" w:lineRule="exact"/>
        <w:ind w:right="113"/>
        <w:jc w:val="both"/>
        <w:rPr>
          <w:rFonts w:ascii="標楷體" w:eastAsia="標楷體" w:hAnsi="標楷體" w:cs="Times New Roman"/>
          <w:b/>
          <w:color w:val="000000"/>
          <w:spacing w:val="-7"/>
          <w:sz w:val="28"/>
          <w:szCs w:val="24"/>
          <w:u w:color="000000"/>
          <w:lang w:val="x-none" w:eastAsia="x-none"/>
        </w:rPr>
      </w:pPr>
      <w:proofErr w:type="spellStart"/>
      <w:r w:rsidRPr="00254109">
        <w:rPr>
          <w:rFonts w:ascii="標楷體" w:eastAsia="標楷體" w:hAnsi="標楷體" w:cs="Times New Roman" w:hint="eastAsia"/>
          <w:b/>
          <w:color w:val="000000"/>
          <w:spacing w:val="-7"/>
          <w:sz w:val="28"/>
          <w:szCs w:val="24"/>
          <w:u w:color="000000"/>
          <w:lang w:val="x-none" w:eastAsia="x-none"/>
        </w:rPr>
        <w:t>壹、緣起</w:t>
      </w:r>
      <w:proofErr w:type="spellEnd"/>
    </w:p>
    <w:p w:rsidR="00254109" w:rsidRPr="00254109" w:rsidRDefault="00254109" w:rsidP="008238C8">
      <w:pPr>
        <w:spacing w:line="360" w:lineRule="exact"/>
        <w:ind w:leftChars="177" w:left="425" w:rightChars="47" w:right="113" w:firstLine="554"/>
        <w:jc w:val="distribute"/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/>
          <w:color w:val="000000"/>
          <w:spacing w:val="-7"/>
          <w:szCs w:val="24"/>
          <w:u w:color="000000"/>
          <w:lang w:val="x-none" w:eastAsia="x-none"/>
        </w:rPr>
        <w:t>聯合國於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2008</w:t>
      </w:r>
      <w:r w:rsidRPr="00254109">
        <w:rPr>
          <w:rFonts w:ascii="標楷體" w:eastAsia="標楷體" w:hAnsi="標楷體" w:cs="Times New Roman"/>
          <w:color w:val="000000"/>
          <w:spacing w:val="-11"/>
          <w:szCs w:val="24"/>
          <w:u w:color="000000"/>
          <w:lang w:val="x-none" w:eastAsia="x-none"/>
        </w:rPr>
        <w:t>年第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63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屆聯合國大會議定，自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2009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 xml:space="preserve">年起，每年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月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8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日為「世界海洋日」，</w:t>
      </w:r>
      <w:proofErr w:type="spellStart"/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並呼籲世界各國共同關心海洋與氣候變遷的重要性，許一個讓後代子孫擁有健康海洋、美麗</w:t>
      </w:r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地球的未來</w:t>
      </w:r>
      <w:proofErr w:type="spellEnd"/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。</w:t>
      </w:r>
    </w:p>
    <w:p w:rsidR="00254109" w:rsidRPr="00254109" w:rsidRDefault="00254109" w:rsidP="008238C8">
      <w:pPr>
        <w:spacing w:line="360" w:lineRule="exact"/>
        <w:ind w:left="426"/>
        <w:jc w:val="distribute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/>
        </w:rPr>
        <w:t xml:space="preserve">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</w:t>
      </w:r>
      <w:proofErr w:type="spellStart"/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為持續響應「世界海洋日」之理念，</w:t>
      </w:r>
      <w:r w:rsidRPr="00254109">
        <w:rPr>
          <w:rFonts w:ascii="標楷體" w:eastAsia="標楷體" w:hAnsi="標楷體" w:cs="BiauKai" w:hint="eastAsia"/>
          <w:color w:val="000000"/>
          <w:spacing w:val="-10"/>
          <w:kern w:val="0"/>
          <w:szCs w:val="24"/>
          <w:u w:color="000000"/>
          <w:lang w:val="x-none" w:eastAsia="x-none"/>
        </w:rPr>
        <w:t>教育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部自</w:t>
      </w:r>
      <w:proofErr w:type="spellEnd"/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104</w:t>
      </w:r>
      <w:r w:rsidRPr="00254109">
        <w:rPr>
          <w:rFonts w:ascii="標楷體" w:eastAsia="標楷體" w:hAnsi="標楷體" w:cs="BiauKai"/>
          <w:color w:val="000000"/>
          <w:spacing w:val="-15"/>
          <w:kern w:val="0"/>
          <w:szCs w:val="24"/>
          <w:u w:color="000000"/>
          <w:lang w:val="x-none" w:eastAsia="x-none"/>
        </w:rPr>
        <w:t>年起，結合「世界海洋日」，將當週定為</w:t>
      </w:r>
      <w:r w:rsidRPr="00254109">
        <w:rPr>
          <w:rFonts w:ascii="標楷體" w:eastAsia="標楷體" w:hAnsi="標楷體" w:cs="BiauKai"/>
          <w:color w:val="000000"/>
          <w:spacing w:val="-16"/>
          <w:kern w:val="0"/>
          <w:szCs w:val="24"/>
          <w:u w:color="000000"/>
          <w:lang w:val="x-none" w:eastAsia="x-none"/>
        </w:rPr>
        <w:t>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254109" w:rsidRPr="00254109" w:rsidRDefault="00254109" w:rsidP="00254109">
      <w:pPr>
        <w:spacing w:line="360" w:lineRule="exact"/>
        <w:ind w:left="426"/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本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縣</w:t>
      </w:r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配合教育部海洋教育中心活動</w:t>
      </w:r>
      <w:proofErr w:type="spellEnd"/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於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8學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年度辦理「海洋教育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週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」活動，並以提升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本縣親師生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海洋科學素養為前提，規劃辦理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海洋文學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「</w:t>
      </w:r>
      <w:proofErr w:type="spell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創作」徵選活動，將海洋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教育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與文藝創作結合，鼓勵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本縣中小學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辦理海洋教育融入教學設計，請教師</w:t>
      </w:r>
      <w:r w:rsidR="000C2BC6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們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透過教學歷程指引學生進行海洋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創作，並實際運用於教學中實施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。</w:t>
      </w:r>
    </w:p>
    <w:p w:rsidR="00254109" w:rsidRPr="00254109" w:rsidRDefault="00254109" w:rsidP="00254109">
      <w:pPr>
        <w:spacing w:before="23" w:after="120" w:line="360" w:lineRule="exact"/>
        <w:ind w:left="426" w:right="115"/>
        <w:jc w:val="both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</w:t>
      </w:r>
      <w:proofErr w:type="spellStart"/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期待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透過海洋文學引導教學活動，觸發個體心靈感動，並進而形成對海洋保護的態度價值觀，並落實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與生活之連結，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俾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擴大海洋教育之推動效益</w:t>
      </w:r>
      <w:proofErr w:type="spell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。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貳、目標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一、 結合世界海洋日，於學校課程或相關活動中，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加強融入海洋教育。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 增進學校師生之海洋素養與海洋相關基本知能。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三、 喚起學校</w:t>
      </w:r>
      <w:proofErr w:type="gramStart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師生知海</w:t>
      </w:r>
      <w:proofErr w:type="gramEnd"/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、愛海、親海之意識，並以實際行動守護海洋、關懷地球。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參、辦理單位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一、指導單位：教育部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主辦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嘉義縣政府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三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、承辦單位：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祥和國小(嘉義縣海洋教育中心)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肆、實施期程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以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海洋教育五個主軸之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的「海洋文化」做為主題，其範疇包括海洋歷史、海洋文</w:t>
      </w:r>
    </w:p>
    <w:p w:rsidR="00254109" w:rsidRPr="00254109" w:rsidRDefault="003F6CA7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學、海洋藝術、海洋民俗信仰與祭典等內涵。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二、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全國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徵選分為國小、國中、高中職、大專、社會共五組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。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國小組、國中組及高中職組 </w:t>
      </w:r>
    </w:p>
    <w:p w:rsidR="00AC2BB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經縣內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初選審查作業後，依投寄規定寄送至主辦單位進行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複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審及決審；而大專組及社</w:t>
      </w:r>
    </w:p>
    <w:p w:rsidR="00254109" w:rsidRPr="00254109" w:rsidRDefault="00AC2BB5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組則個人自行參賽（細部內容如徵選組別與參賽方式）。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三、</w:t>
      </w: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縣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參賽作品收件截止日期： 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1.</w:t>
      </w:r>
      <w:r w:rsidR="003F6CA7">
        <w:rPr>
          <w:rFonts w:ascii="標楷體" w:eastAsia="標楷體" w:hAnsi="標楷體" w:cs="Calibri" w:hint="eastAsia"/>
          <w:szCs w:val="24"/>
          <w:u w:color="000000"/>
          <w:bdr w:val="nil"/>
        </w:rPr>
        <w:t>分組: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國小組、國中組及高中職組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    2.收件: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自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>11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月1日(星期</w:t>
      </w:r>
      <w:r w:rsidR="005A023F">
        <w:rPr>
          <w:rFonts w:ascii="標楷體" w:eastAsia="標楷體" w:hAnsi="標楷體" w:cs="Times New Roman" w:hint="eastAsia"/>
          <w:szCs w:val="24"/>
          <w:u w:color="000000"/>
          <w:bdr w:val="nil"/>
        </w:rPr>
        <w:t>五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)起至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年11月8日（星期五）止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3.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將海洋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詩作品寄到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嘉義縣朴子市祥和國小(嘉義縣朴子市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祥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和二路西段9號)，李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 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主任收。（以郵戳為</w:t>
      </w:r>
      <w:proofErr w:type="gramStart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憑</w:t>
      </w:r>
      <w:proofErr w:type="gramEnd"/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，逾期恕不受理，親送者亦同）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254109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35" w:hangingChars="177" w:hanging="43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 xml:space="preserve">   四、</w:t>
      </w:r>
      <w:r w:rsidR="003F6CA7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>鼓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勵各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</w:t>
      </w:r>
      <w:r w:rsidR="003F6CA7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「海洋</w:t>
      </w:r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教育</w:t>
      </w:r>
      <w:proofErr w:type="gramStart"/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週</w:t>
      </w:r>
      <w:proofErr w:type="gramEnd"/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」活動，並於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8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年</w:t>
      </w:r>
      <w:r w:rsidRPr="00254109">
        <w:rPr>
          <w:rFonts w:ascii="標楷體" w:eastAsia="標楷體" w:hAnsi="標楷體" w:cs="BiauKai" w:hint="eastAsia"/>
          <w:spacing w:val="-13"/>
          <w:kern w:val="0"/>
          <w:szCs w:val="28"/>
          <w:u w:color="000000"/>
          <w:bdr w:val="nil"/>
        </w:rPr>
        <w:t>9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</w:t>
      </w:r>
      <w:r w:rsidRPr="00254109">
        <w:rPr>
          <w:rFonts w:ascii="標楷體" w:eastAsia="標楷體" w:hAnsi="標楷體" w:cs="BiauKai"/>
          <w:spacing w:val="4"/>
          <w:kern w:val="0"/>
          <w:szCs w:val="28"/>
          <w:u w:color="000000"/>
          <w:bdr w:val="nil"/>
        </w:rPr>
        <w:t>日(星期四)至</w:t>
      </w:r>
      <w:r w:rsidRPr="00254109">
        <w:rPr>
          <w:rFonts w:ascii="標楷體" w:eastAsia="標楷體" w:hAnsi="標楷體" w:cs="BiauKai" w:hint="eastAsia"/>
          <w:spacing w:val="4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/>
          <w:spacing w:val="17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 w:hint="eastAsia"/>
          <w:spacing w:val="17"/>
          <w:kern w:val="0"/>
          <w:szCs w:val="28"/>
          <w:u w:color="000000"/>
          <w:bdr w:val="nil"/>
        </w:rPr>
        <w:t>31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日(星</w:t>
      </w:r>
    </w:p>
    <w:p w:rsidR="00254109" w:rsidRPr="00254109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期日)辦理海洋教育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創作詩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之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校內初賽作業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60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Calibri"/>
          <w:b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sz w:val="28"/>
          <w:szCs w:val="28"/>
          <w:u w:color="000000"/>
          <w:bdr w:val="nil"/>
        </w:rPr>
        <w:t>伍、徵選組別與參賽方式：</w:t>
      </w:r>
      <w:r w:rsidRPr="00254109">
        <w:rPr>
          <w:rFonts w:ascii="標楷體" w:eastAsia="標楷體" w:hAnsi="標楷體" w:cs="Calibri" w:hint="eastAsia"/>
          <w:b/>
          <w:szCs w:val="24"/>
          <w:u w:color="000000"/>
          <w:bdr w:val="nil"/>
        </w:rPr>
        <w:t xml:space="preserve">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一、 國小組、國中組及高中職組</w:t>
      </w:r>
      <w:proofErr w:type="gramStart"/>
      <w:r w:rsidRPr="00254109">
        <w:rPr>
          <w:rFonts w:ascii="Times New Roman" w:eastAsia="標楷體" w:hAnsi="Times New Roman" w:cs="Times New Roman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需依下列程序辦理：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1. 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每校提送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之參賽作品，請24班學校規模至少1件作品至多3件；12班至少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繳</w:t>
      </w:r>
      <w:proofErr w:type="gramEnd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交1件至多2件；6班學校鼓勵參加，至多2件；超額送件者，將全數退回。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2. 國中組、高中組每校至多3件。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每人</w:t>
      </w:r>
      <w:proofErr w:type="gramStart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僅限擇一組</w:t>
      </w:r>
      <w:proofErr w:type="gramEnd"/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參賽，並投稿 1 件作品，1 件作品僅限一名作者，不得重複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報名（重複送件者，取消報名資格）。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3. 由各校教師指導學生依據徵稿主題進行新詩創作。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4. 參賽之海洋詩創作應為教師指導學生完成之創作作品，教師可帶領參賽者實際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從事海洋相關活動，藉此獲得創作靈感。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5. 由縣內辦理海洋詩初選，以促進校際觀摩及鼓勵海洋議題融入文學創作之效益。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陸、作品規格：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作品類型：新詩。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二、題目：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題目自訂，惟主題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頇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符合「海洋文化」為範圍。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海洋文化之範疇包括海洋歷史、海洋文學、海洋藝術、海洋民俗信仰與祭典，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泛指人類與海洋有關的所有人地關係、社會文化之現象與內涵。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創作主題亦可參考國家教育研究院公布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107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年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9 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月版的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「十二年國民基本教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472" w:left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育課程綱要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國民中小學暨普通型高級中等學校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議題融入手冊」。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有關摘錄議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題融入手冊的「海洋教育議題學習主題與實質內涵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海洋文化」之內容，請詳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見附件一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三、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國中組：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25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行以內。 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四、為鼓勵學生親海、愛海、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知海的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海洋教育理念，故參賽者請說明海洋詩創作理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念說明。（以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25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字為限）。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proofErr w:type="gramStart"/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柒</w:t>
      </w:r>
      <w:proofErr w:type="gramEnd"/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、投寄規定：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一、參賽作品收件截止日期：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國小組、國中組及高中職組</w:t>
      </w:r>
      <w:proofErr w:type="gramStart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辦理收件：自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年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11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月1 日(星期一)起至 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100" w:left="240" w:firstLineChars="300" w:firstLine="72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 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 11月8日（星期五）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止。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2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截止日期以郵戳為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憑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，逾期恕不受理，親送者亦同。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二、參賽作品一式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份，格式為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直式橫書</w:t>
      </w:r>
      <w:proofErr w:type="gramEnd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Word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程式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繕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打，作品內容字體以「標楷體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12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號」為</w:t>
      </w:r>
      <w:proofErr w:type="gramStart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準</w:t>
      </w:r>
      <w:proofErr w:type="gramEnd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，並以「標楷體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號」標示題目，列印於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A4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紙張，於截稿日前連</w:t>
      </w:r>
    </w:p>
    <w:p w:rsidR="00A56FD0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同報名表一份，郵寄至：「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61363 嘉義縣朴子市</w:t>
      </w:r>
      <w:proofErr w:type="gramStart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祥</w:t>
      </w:r>
      <w:proofErr w:type="gramEnd"/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和二路西段9號)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嘉義縣海洋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教育中心</w:t>
      </w:r>
      <w:proofErr w:type="gramStart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）</w:t>
      </w:r>
      <w:proofErr w:type="gramEnd"/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李敏慈主任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收。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郵寄信封請註明「參加海洋詩徵選」。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 三、每件參賽作品均提供報名表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國小、國中、高中職組請用附件二，作品內容及海洋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詩創作理念說明附件三、附件四著作權同意書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，每件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作品均需三種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文件各一份。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四、國小組、國中組、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五、參賽者請於報名表確實詳載個人資料及作品相關說明。所有文件請自行留存底稿，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恕不退件。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捌、評審與獎勵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一、縣內初賽國小組及國高中組: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各組之獎項內容如下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>(</w:t>
      </w:r>
      <w:proofErr w:type="gramStart"/>
      <w:r>
        <w:rPr>
          <w:rFonts w:ascii="標楷體" w:eastAsia="標楷體" w:hAnsi="標楷體" w:cs="Calibri" w:hint="eastAsia"/>
          <w:szCs w:val="24"/>
          <w:u w:color="000000"/>
          <w:bdr w:val="nil"/>
        </w:rPr>
        <w:t>一</w:t>
      </w:r>
      <w:proofErr w:type="gramEnd"/>
      <w:r>
        <w:rPr>
          <w:rFonts w:ascii="標楷體" w:eastAsia="標楷體" w:hAnsi="標楷體" w:cs="Calibri" w:hint="eastAsia"/>
          <w:szCs w:val="24"/>
          <w:u w:color="000000"/>
          <w:bdr w:val="nil"/>
        </w:rPr>
        <w:t>)</w:t>
      </w:r>
      <w:r w:rsidR="00A56FD0">
        <w:rPr>
          <w:rFonts w:ascii="標楷體" w:eastAsia="標楷體" w:hAnsi="標楷體" w:cs="Calibri" w:hint="eastAsia"/>
          <w:szCs w:val="24"/>
          <w:u w:color="000000"/>
          <w:bdr w:val="nil"/>
        </w:rPr>
        <w:t>參賽學</w:t>
      </w:r>
      <w:r>
        <w:rPr>
          <w:rFonts w:ascii="標楷體" w:eastAsia="標楷體" w:hAnsi="標楷體" w:cs="Calibri" w:hint="eastAsia"/>
          <w:szCs w:val="24"/>
          <w:u w:color="000000"/>
          <w:bdr w:val="nil"/>
        </w:rPr>
        <w:t>生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: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1、特優(共三名)</w:t>
      </w:r>
      <w:proofErr w:type="gramStart"/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新台幣1500元之獎勵禮券及獎狀乙張。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2、優等(共三名)</w:t>
      </w:r>
      <w:proofErr w:type="gramStart"/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新台幣1000元之獎勵禮券及獎狀乙張。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3、</w:t>
      </w:r>
      <w:r w:rsidR="003F6CA7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佳作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--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 xml:space="preserve"> 新台幣5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00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元之獎勵禮券及獎狀乙張。</w:t>
      </w:r>
    </w:p>
    <w:p w:rsidR="003F6CA7" w:rsidRPr="003F6CA7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3F6CA7">
        <w:rPr>
          <w:rFonts w:ascii="標楷體" w:eastAsia="標楷體" w:hAnsi="標楷體" w:cs="Calibri" w:hint="eastAsia"/>
          <w:szCs w:val="24"/>
          <w:u w:color="000000"/>
          <w:bdr w:val="nil"/>
        </w:rPr>
        <w:t>(二)指導老師</w:t>
      </w:r>
      <w:r w:rsidR="00A56FD0" w:rsidRPr="00A56FD0">
        <w:rPr>
          <w:rFonts w:ascii="標楷體" w:eastAsia="標楷體" w:hAnsi="標楷體" w:cs="Calibri" w:hint="eastAsia"/>
          <w:szCs w:val="24"/>
          <w:u w:color="000000"/>
          <w:bdr w:val="nil"/>
        </w:rPr>
        <w:t>: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1、特優-核予嘉獎兩次。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2、優等-核予嘉獎乙次。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3、佳作-核予獎狀乙紙。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二、各組</w:t>
      </w:r>
      <w:r w:rsidR="00A56FD0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參賽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作品如未達所列獎項水準，得由評審委員會議定從缺或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足額錄取，或各組在既定總預算下適度調整各獎項名額。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三、得獎詩作將由嘉義縣海洋中心寄送至海洋大學參加教育部舉辦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「</w:t>
      </w:r>
      <w:r w:rsidR="00A56FD0"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="00A56FD0"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="00A56FD0"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="00A56FD0"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，得獎將另外通知作者及校方。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四、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1</w:t>
      </w:r>
      <w:r w:rsidR="003F6CA7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08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年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11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月30日</w:t>
      </w:r>
      <w:r w:rsidR="00A56FD0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前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公布於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海洋教育中心網站之「最新消息」。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玖、注意事項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作品限以中文創作，且不接受翻譯作品，每人限參選一組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二、違反下列規定者，將不列入評選，主辦單位亦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國小組、國中組、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作品行數不合規定。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作品稿件上請勿書寫或印有作者姓名及任何記號。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4.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作品主題不符、違反善良社會風俗、暴力或網路報名資料填寫不完整、檔案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格式不完整，以致無法開啟或使用，將不列入評選，主辦單位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三、參賽作品如發現有抄襲、已公開發表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包含發表於報刊、網路、部落格及社群網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站等任何媒體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或發生著作權授權書簽署內容不實之情事，抄襲或者侵害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他人著</w:t>
      </w:r>
      <w:proofErr w:type="gramEnd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作權之作品等違反著作權者，除取消得獎資格、追回該作品之獎項及獎金。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拾</w:t>
      </w:r>
      <w:r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、其他事項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一、本活動計畫如有未盡事宜，主（承）辦單位得隨時補充，相關資訊請留意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二、如有任何疑問，請洽詢本活動計畫承辦單位聯絡窗口：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祥和國小教務處李敏慈主任/張家瑜組長   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【附件一】 摘錄國家教育研究院公告之十二年國教課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綱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課程手冊定稿-議題融入手冊 (107 年 9 月公布)「海洋教育議題學習主題與實質內涵-海洋文化」內容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br/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海洋教育議題學習主題與實質內涵之「海洋文化」內容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br/>
      </w:r>
      <w:r w:rsidRPr="00254109">
        <w:rPr>
          <w:rFonts w:ascii="Segoe UI Emoji" w:eastAsia="標楷體" w:hAnsi="Segoe UI Emoji" w:cs="Calibri" w:hint="eastAsia"/>
          <w:color w:val="000000"/>
          <w:szCs w:val="24"/>
          <w:u w:color="000000"/>
          <w:bdr w:val="nil"/>
        </w:rPr>
        <w:t xml:space="preserve">  </w:t>
      </w:r>
      <w:r w:rsidRPr="00254109">
        <w:rPr>
          <w:rFonts w:ascii="Segoe UI Emoji" w:eastAsia="標楷體" w:hAnsi="Segoe UI Emoji" w:cs="Calibri"/>
          <w:color w:val="000000"/>
          <w:szCs w:val="24"/>
          <w:u w:color="000000"/>
          <w:bdr w:val="nil"/>
        </w:rPr>
        <w:t>◆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整體說明 海洋文化：欣賞並創作海洋文學與藝術，進而欣賞海洋相關之習俗。評析我國與其他 國家海洋文學與歷史的演變及差異，善用各種寫作技巧或文體，創作以海 洋為背景的文學作品。體認各種海洋藝術的價值、風格及其文化脈絡，善 用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各種媒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材，創作以海洋為內容之藝術作品。進而評析我國與其他國家海 洋洋民俗信仰與祭典的演變、差異。國小學習階段以閱讀海洋相關的故事。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【附件二】報名表 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SimSun" w:hint="eastAsia"/>
          <w:color w:val="000000"/>
          <w:spacing w:val="-5"/>
          <w:sz w:val="26"/>
          <w:szCs w:val="26"/>
          <w:u w:color="000000"/>
          <w:bdr w:val="nil"/>
        </w:rPr>
        <w:t>【國小組、國中組、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>高中職組適用】</w:t>
      </w:r>
    </w:p>
    <w:tbl>
      <w:tblPr>
        <w:tblpPr w:leftFromText="180" w:rightFromText="180" w:vertAnchor="text" w:horzAnchor="margin" w:tblpY="484"/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12"/>
        <w:gridCol w:w="405"/>
        <w:gridCol w:w="2660"/>
        <w:gridCol w:w="1258"/>
        <w:gridCol w:w="2594"/>
      </w:tblGrid>
      <w:tr w:rsidR="00254109" w:rsidRPr="00254109" w:rsidTr="001E75D3">
        <w:trPr>
          <w:trHeight w:hRule="exact" w:val="609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8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品題目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11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7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賽組別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國小組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國中組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4"/>
                <w:sz w:val="28"/>
                <w:szCs w:val="28"/>
                <w:u w:color="000000"/>
                <w:bdr w:val="nil"/>
              </w:rPr>
              <w:t>□</w:t>
            </w:r>
            <w:proofErr w:type="gramStart"/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高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中職組</w:t>
            </w:r>
            <w:proofErr w:type="gram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7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行數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8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行數：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</w:t>
            </w:r>
          </w:p>
        </w:tc>
      </w:tr>
      <w:tr w:rsidR="00254109" w:rsidRPr="00254109" w:rsidTr="001E75D3">
        <w:trPr>
          <w:trHeight w:hRule="exact" w:val="81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就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讀學校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/>
              <w:ind w:left="93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____________________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__(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學校全稱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93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年級</w:t>
            </w:r>
          </w:p>
        </w:tc>
      </w:tr>
      <w:tr w:rsidR="00254109" w:rsidRPr="00254109" w:rsidTr="001E75D3">
        <w:trPr>
          <w:trHeight w:hRule="exact" w:val="68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59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6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60"/>
              <w:outlineLvl w:val="0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8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連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8"/>
              <w:ind w:left="93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住家：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5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5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</w:tr>
      <w:tr w:rsidR="00254109" w:rsidRPr="00254109" w:rsidTr="001E75D3">
        <w:trPr>
          <w:trHeight w:hRule="exact" w:val="942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3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訊地址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536"/>
        </w:trPr>
        <w:tc>
          <w:tcPr>
            <w:tcW w:w="152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left="93" w:right="2928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pacing w:val="-9"/>
                <w:sz w:val="28"/>
                <w:szCs w:val="28"/>
                <w:u w:color="000000"/>
                <w:bdr w:val="nil"/>
              </w:rPr>
              <w:t xml:space="preserve"> 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right="2928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 xml:space="preserve">    </w:t>
            </w:r>
          </w:p>
        </w:tc>
      </w:tr>
      <w:tr w:rsidR="00254109" w:rsidRPr="00254109" w:rsidTr="001E75D3">
        <w:trPr>
          <w:trHeight w:hRule="exact" w:val="1219"/>
        </w:trPr>
        <w:tc>
          <w:tcPr>
            <w:tcW w:w="1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4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聯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學校：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52"/>
              </w:tabs>
              <w:spacing w:before="28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13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0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分機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5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授課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領域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6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科系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  <w:t>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導師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科任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教師，授課科別：</w:t>
            </w:r>
          </w:p>
        </w:tc>
      </w:tr>
      <w:tr w:rsidR="00254109" w:rsidRPr="00254109" w:rsidTr="001E75D3">
        <w:trPr>
          <w:trHeight w:hRule="exact" w:val="749"/>
        </w:trPr>
        <w:tc>
          <w:tcPr>
            <w:tcW w:w="1520" w:type="dxa"/>
            <w:vMerge/>
            <w:tcBorders>
              <w:left w:val="single" w:sz="3" w:space="0" w:color="000000"/>
              <w:bottom w:val="single" w:sz="19" w:space="0" w:color="F0F0F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85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通訊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地址</w:t>
            </w:r>
          </w:p>
        </w:tc>
        <w:tc>
          <w:tcPr>
            <w:tcW w:w="6917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472"/>
        </w:trPr>
        <w:tc>
          <w:tcPr>
            <w:tcW w:w="9849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8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縣（市）初選業務辦理單位（報名者不需填寫，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zCs w:val="24"/>
                <w:u w:color="000000"/>
                <w:bdr w:val="nil"/>
              </w:rPr>
              <w:t>由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負責縣市初選業務承辦人填寫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  <w:t>）</w:t>
            </w:r>
          </w:p>
        </w:tc>
      </w:tr>
      <w:tr w:rsidR="00254109" w:rsidRPr="00254109" w:rsidTr="001E75D3">
        <w:trPr>
          <w:trHeight w:hRule="exact" w:val="1938"/>
        </w:trPr>
        <w:tc>
          <w:tcPr>
            <w:tcW w:w="59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99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"/>
              <w:ind w:left="66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教育局（處）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2691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海洋教育資源中心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314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其他：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82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業務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承辦人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4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86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（簽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/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章）</w:t>
            </w: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bCs/>
          <w:color w:val="000000"/>
          <w:spacing w:val="-4"/>
          <w:sz w:val="36"/>
          <w:szCs w:val="36"/>
          <w:u w:color="000000"/>
          <w:bdr w:val="nil"/>
        </w:rPr>
        <w:t>嘉義</w:t>
      </w:r>
      <w:r w:rsidR="00A56FD0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縣108年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海洋詩徵選報名表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【附件三 】作品內容及創作理念說明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（每件作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95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作品內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容及創作理念說明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  <w:sectPr w:rsidR="00254109" w:rsidRPr="00254109" w:rsidSect="008A68E8">
          <w:footerReference w:type="default" r:id="rId7"/>
          <w:pgSz w:w="11906" w:h="16838"/>
          <w:pgMar w:top="709" w:right="1021" w:bottom="1843" w:left="1134" w:header="720" w:footer="720" w:gutter="0"/>
          <w:pgNumType w:start="0"/>
          <w:cols w:space="720"/>
          <w:noEndnote/>
          <w:titlePg/>
          <w:docGrid w:linePitch="326"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217" w:lineRule="exact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045"/>
        <w:gridCol w:w="2361"/>
        <w:gridCol w:w="24"/>
      </w:tblGrid>
      <w:tr w:rsidR="00254109" w:rsidRPr="00254109" w:rsidTr="001E75D3">
        <w:trPr>
          <w:trHeight w:hRule="exact" w:val="351"/>
        </w:trPr>
        <w:tc>
          <w:tcPr>
            <w:tcW w:w="71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作品編號（由主辦單位填</w:t>
            </w:r>
            <w:r w:rsidR="00A56FD0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寫）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0"/>
                <w:sz w:val="20"/>
                <w:szCs w:val="20"/>
                <w:u w:color="000000"/>
                <w:bdr w:val="nil"/>
              </w:rPr>
              <w:t>：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653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參賽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者姓名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254109" w:rsidRPr="00254109" w:rsidTr="00A56FD0">
        <w:trPr>
          <w:trHeight w:hRule="exact" w:val="300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7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創作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內容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79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（題目，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32"/>
                <w:szCs w:val="32"/>
                <w:u w:color="000000"/>
                <w:bdr w:val="nil"/>
              </w:rPr>
              <w:t>14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32"/>
                <w:szCs w:val="32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號字）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1" w:lineRule="exact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51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（撰寫內容，標楷體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>12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號字，置中排列）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16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1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（由橫式由左至右、由上至下書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寫）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83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（國小組行數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（國中組行數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25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51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（高中職組行數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30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383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3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作品介紹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2"/>
                <w:sz w:val="26"/>
                <w:szCs w:val="26"/>
                <w:u w:color="000000"/>
                <w:bdr w:val="nil"/>
              </w:rPr>
              <w:t>（海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洋詩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創作理念說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明）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2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（分段說明，標楷體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12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500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字為限）。</w:t>
            </w: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D0B74">
        <w:trPr>
          <w:trHeight w:hRule="exact" w:val="3525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8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創作者海洋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體驗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活動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照片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Pr="00254109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SimSun"/>
          <w:b/>
          <w:bCs/>
          <w:color w:val="000000"/>
          <w:spacing w:val="-3"/>
          <w:sz w:val="26"/>
          <w:szCs w:val="26"/>
          <w:u w:color="000000"/>
          <w:bdr w:val="nil"/>
        </w:rPr>
        <w:sectPr w:rsidR="00254109" w:rsidRPr="00254109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lastRenderedPageBreak/>
        <w:t>【附件四  】著作使用權授權同意書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作品一份）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01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944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著作使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用權授權同意書</w:t>
      </w:r>
    </w:p>
    <w:p w:rsidR="00254109" w:rsidRPr="00254109" w:rsidRDefault="00254109" w:rsidP="00AC2BB5">
      <w:pPr>
        <w:pBdr>
          <w:top w:val="nil"/>
          <w:left w:val="nil"/>
          <w:bottom w:val="nil"/>
          <w:right w:val="nil"/>
          <w:between w:val="nil"/>
          <w:bar w:val="nil"/>
        </w:pBdr>
        <w:spacing w:line="278" w:lineRule="auto"/>
        <w:ind w:left="720" w:right="1129" w:firstLine="42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本人（參賽人）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及本人監護人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（以下簡稱甲方）</w:t>
      </w:r>
      <w:r w:rsidRPr="00254109">
        <w:rPr>
          <w:rFonts w:ascii="標楷體" w:eastAsia="標楷體" w:hAnsi="標楷體" w:cs="SimSun" w:hint="eastAsia"/>
          <w:color w:val="000000"/>
          <w:spacing w:val="-6"/>
          <w:szCs w:val="24"/>
          <w:u w:color="000000"/>
          <w:bdr w:val="nil"/>
        </w:rPr>
        <w:t>，茲同意無償授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權教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育部及國立臺灣海洋大學（以簡稱乙方）使用，甲方報名參加「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</w:t>
      </w:r>
      <w:proofErr w:type="gramStart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週</w:t>
      </w:r>
      <w:proofErr w:type="gramEnd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」第二屆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作品：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/>
        <w:ind w:left="114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甲方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同意並擔保以下條款：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1.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甲方授權之作品內容皆為自行創作。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2.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甲方擁有完全權利與權限簽署並履行本同意書，且已取得簽署本同意書必要之第三者同意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與授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權。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4" w:hangingChars="100" w:hanging="23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3.</w:t>
      </w:r>
      <w:r w:rsidRPr="00254109">
        <w:rPr>
          <w:rFonts w:ascii="標楷體" w:eastAsia="標楷體" w:hAnsi="標楷體" w:cs="SimSun" w:hint="eastAsia"/>
          <w:color w:val="000000"/>
          <w:spacing w:val="-8"/>
          <w:szCs w:val="24"/>
          <w:u w:color="000000"/>
          <w:bdr w:val="nil"/>
        </w:rPr>
        <w:t>甲方同意乙方行使之權利範圍，包括出版、典藏、推廣、借閱、公布、發行、重製、複製、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公開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展示、上網及有關其他一切著作權利用之行為。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4.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甲方授權之作品無侵害任何第三者之著作權、專利權、商標權、商業機密或其他智慧財產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權之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情形。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5.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甲方不得運用同一作品參加其他比賽，亦不得運用已獲獎之作品參加本競賽。</w:t>
      </w:r>
    </w:p>
    <w:p w:rsidR="00254109" w:rsidRPr="00F761B5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6.</w:t>
      </w:r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如違反本同意書各項規定，甲方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頇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自負法律責任，乙方並得要求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甲方返還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全數得獎獎勵，於本同意書內容範圍內，因可歸責於甲方之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事由致乙方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受有損害，甲方應負賠償乙方之責。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1380"/>
        <w:rPr>
          <w:rFonts w:ascii="標楷體" w:eastAsia="標楷體" w:hAnsi="標楷體" w:cs="SimSun"/>
          <w:color w:val="000000"/>
          <w:spacing w:val="-1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此致</w:t>
      </w:r>
    </w:p>
    <w:tbl>
      <w:tblPr>
        <w:tblpPr w:leftFromText="180" w:rightFromText="180" w:vertAnchor="text" w:horzAnchor="margin" w:tblpXSpec="center" w:tblpY="667"/>
        <w:tblW w:w="8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4961"/>
      </w:tblGrid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品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名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稱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07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29"/>
                <w:sz w:val="20"/>
                <w:szCs w:val="20"/>
                <w:u w:color="000000"/>
                <w:bdr w:val="nil"/>
              </w:rPr>
              <w:t>參賽人（創作人）簽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28"/>
                <w:sz w:val="20"/>
                <w:szCs w:val="20"/>
                <w:u w:color="000000"/>
                <w:bdr w:val="nil"/>
              </w:rPr>
              <w:t>名（甲方）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65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（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創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-17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69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監護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 w:val="20"/>
                <w:szCs w:val="20"/>
                <w:u w:color="000000"/>
                <w:bdr w:val="nil"/>
              </w:rPr>
              <w:t>人簽名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6"/>
                <w:sz w:val="20"/>
                <w:szCs w:val="20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參賽者未滿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4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歲者，即西元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>1999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年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10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月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31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日後出生者需填寫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  <w:t>)</w:t>
            </w:r>
          </w:p>
        </w:tc>
      </w:tr>
      <w:tr w:rsidR="00F761B5" w:rsidRPr="00254109" w:rsidTr="00F761B5">
        <w:trPr>
          <w:trHeight w:hRule="exact" w:val="78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監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護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戶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籍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訊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</w:tbl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720"/>
        <w:rPr>
          <w:rFonts w:ascii="標楷體" w:eastAsia="標楷體" w:hAnsi="標楷體" w:cs="SimSun"/>
          <w:color w:val="00000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8"/>
          <w:szCs w:val="28"/>
          <w:u w:color="000000"/>
          <w:bdr w:val="nil"/>
        </w:rPr>
        <w:t xml:space="preserve">嘉義縣  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海洋教育中心</w:t>
      </w:r>
    </w:p>
    <w:p w:rsidR="00CD240D" w:rsidRDefault="00CD240D"/>
    <w:sectPr w:rsidR="00CD240D" w:rsidSect="00AC2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8" w:rsidRDefault="002C52A8">
      <w:r>
        <w:separator/>
      </w:r>
    </w:p>
  </w:endnote>
  <w:endnote w:type="continuationSeparator" w:id="0">
    <w:p w:rsidR="002C52A8" w:rsidRDefault="002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27458"/>
      <w:docPartObj>
        <w:docPartGallery w:val="Page Numbers (Bottom of Page)"/>
        <w:docPartUnique/>
      </w:docPartObj>
    </w:sdtPr>
    <w:sdtEndPr/>
    <w:sdtContent>
      <w:p w:rsidR="00EA05A9" w:rsidRDefault="000C2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0F" w:rsidRPr="00BE260F">
          <w:rPr>
            <w:noProof/>
            <w:lang w:val="zh-TW"/>
          </w:rPr>
          <w:t>6</w:t>
        </w:r>
        <w:r>
          <w:fldChar w:fldCharType="end"/>
        </w:r>
      </w:p>
    </w:sdtContent>
  </w:sdt>
  <w:p w:rsidR="00EA05A9" w:rsidRDefault="002C52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8" w:rsidRDefault="002C52A8">
      <w:r>
        <w:separator/>
      </w:r>
    </w:p>
  </w:footnote>
  <w:footnote w:type="continuationSeparator" w:id="0">
    <w:p w:rsidR="002C52A8" w:rsidRDefault="002C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9"/>
    <w:rsid w:val="000A213B"/>
    <w:rsid w:val="000C2BC6"/>
    <w:rsid w:val="001D0B74"/>
    <w:rsid w:val="00254109"/>
    <w:rsid w:val="002C52A8"/>
    <w:rsid w:val="003F6CA7"/>
    <w:rsid w:val="005A023F"/>
    <w:rsid w:val="00795EE2"/>
    <w:rsid w:val="008238C8"/>
    <w:rsid w:val="009E3B5F"/>
    <w:rsid w:val="00A56FD0"/>
    <w:rsid w:val="00AC2BB5"/>
    <w:rsid w:val="00BE260F"/>
    <w:rsid w:val="00C34FBE"/>
    <w:rsid w:val="00CD240D"/>
    <w:rsid w:val="00CF4407"/>
    <w:rsid w:val="00F6556E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Laly</cp:lastModifiedBy>
  <cp:revision>2</cp:revision>
  <cp:lastPrinted>2019-05-13T12:13:00Z</cp:lastPrinted>
  <dcterms:created xsi:type="dcterms:W3CDTF">2019-06-24T13:41:00Z</dcterms:created>
  <dcterms:modified xsi:type="dcterms:W3CDTF">2019-06-24T13:41:00Z</dcterms:modified>
</cp:coreProperties>
</file>