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24" w:rsidRPr="000D1A70" w:rsidRDefault="00802124" w:rsidP="00802124">
      <w:pPr>
        <w:suppressAutoHyphens/>
        <w:spacing w:line="0" w:lineRule="atLeast"/>
        <w:ind w:firstLineChars="350" w:firstLine="1121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</w:pPr>
      <w:bookmarkStart w:id="0" w:name="_GoBack"/>
      <w:bookmarkEnd w:id="0"/>
      <w:r w:rsidRPr="000D1A7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嘉義縣</w:t>
      </w:r>
      <w:r w:rsidRPr="000D1A7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  <w:lang w:eastAsia="ar-SA"/>
        </w:rPr>
        <w:t>10</w:t>
      </w:r>
      <w:r w:rsidRPr="000D1A7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8</w:t>
      </w:r>
      <w:r w:rsidRPr="000D1A7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  <w:lang w:eastAsia="ar-SA"/>
        </w:rPr>
        <w:t>學年度</w:t>
      </w:r>
      <w:r w:rsidRPr="000D1A7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推動視力保健議題</w:t>
      </w:r>
    </w:p>
    <w:p w:rsidR="00802124" w:rsidRPr="000D1A70" w:rsidRDefault="00802124" w:rsidP="00802124">
      <w:pPr>
        <w:suppressAutoHyphens/>
        <w:spacing w:line="0" w:lineRule="atLeast"/>
        <w:jc w:val="center"/>
        <w:rPr>
          <w:rFonts w:ascii="Times New Roman" w:eastAsia="新細明體" w:hAnsi="Times New Roman" w:cs="Times New Roman"/>
          <w:b/>
          <w:color w:val="000000" w:themeColor="text1"/>
          <w:kern w:val="1"/>
          <w:sz w:val="32"/>
          <w:szCs w:val="32"/>
        </w:rPr>
      </w:pPr>
      <w:r w:rsidRPr="000D1A7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  <w:lang w:eastAsia="ar-SA"/>
        </w:rPr>
        <w:t>師長、家長及學生真人四格漫畫比賽</w:t>
      </w:r>
      <w:r w:rsidRPr="000D1A7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實施計畫</w:t>
      </w:r>
    </w:p>
    <w:p w:rsidR="00802124" w:rsidRPr="000D1A70" w:rsidRDefault="00802124" w:rsidP="00802124">
      <w:pPr>
        <w:suppressAutoHyphens/>
        <w:snapToGrid w:val="0"/>
        <w:ind w:right="-187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一、依    據：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嘉義縣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10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8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學年度推動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視力保健議題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總計畫</w:t>
      </w:r>
    </w:p>
    <w:p w:rsidR="00802124" w:rsidRPr="0076180C" w:rsidRDefault="00802124" w:rsidP="0076180C">
      <w:pPr>
        <w:suppressAutoHyphens/>
        <w:snapToGrid w:val="0"/>
        <w:ind w:left="1680" w:hangingChars="700" w:hanging="1680"/>
        <w:rPr>
          <w:rFonts w:ascii="標楷體" w:eastAsia="標楷體" w:hAnsi="標楷體" w:cs="Times New Roman"/>
          <w:color w:val="000000" w:themeColor="text1"/>
          <w:kern w:val="1"/>
          <w:szCs w:val="24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二、目    的</w:t>
      </w:r>
      <w:r w:rsidR="0076180C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：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  <w:lang w:eastAsia="ar-SA"/>
        </w:rPr>
        <w:t>以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近視是疾病、定期來就醫、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  <w:lang w:eastAsia="ar-SA"/>
        </w:rPr>
        <w:t>規律用眼3010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、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  <w:lang w:eastAsia="ar-SA"/>
        </w:rPr>
        <w:t>戶外活動120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、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  <w:lang w:eastAsia="ar-SA"/>
        </w:rPr>
        <w:t>3C小於1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、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  <w:lang w:eastAsia="ar-SA"/>
        </w:rPr>
        <w:t>下課淨空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等護眼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  <w:lang w:eastAsia="ar-SA"/>
        </w:rPr>
        <w:t>帶入作品呈現，進而使學生養成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正確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  <w:lang w:eastAsia="ar-SA"/>
        </w:rPr>
        <w:t>的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護眼知能及技能</w:t>
      </w:r>
      <w:r w:rsidRPr="000D1A70">
        <w:rPr>
          <w:rFonts w:ascii="標楷體" w:eastAsia="標楷體" w:hAnsi="標楷體" w:cs="Arial" w:hint="eastAsia"/>
          <w:color w:val="000000" w:themeColor="text1"/>
          <w:kern w:val="0"/>
          <w:szCs w:val="24"/>
          <w:lang w:eastAsia="ar-SA"/>
        </w:rPr>
        <w:t>，藉此影響學生的行為。</w:t>
      </w:r>
    </w:p>
    <w:p w:rsidR="00802124" w:rsidRPr="000D1A70" w:rsidRDefault="00802124" w:rsidP="00802124">
      <w:pPr>
        <w:suppressAutoHyphens/>
        <w:snapToGrid w:val="0"/>
        <w:ind w:right="-187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三、指導單位：教育部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四、主辦單位：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嘉義縣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政府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五、承辦單位：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溪口國小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六、活動辦法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（一）主題：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師長、家長及學生真人四格漫畫比賽</w:t>
      </w:r>
    </w:p>
    <w:p w:rsidR="00802124" w:rsidRPr="000D1A70" w:rsidRDefault="00802124" w:rsidP="0076180C">
      <w:pPr>
        <w:suppressAutoHyphens/>
        <w:ind w:leftChars="300" w:left="1080" w:hangingChars="150" w:hanging="36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1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以近視是疾病、定期來就醫、規律用眼3010、戶外活動120、3C小於1、下課淨空等護眼帶入作品呈現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用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拍照的方式構圖，並加上對話框以突顯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表演主題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。</w:t>
      </w:r>
    </w:p>
    <w:p w:rsidR="00802124" w:rsidRPr="000D1A70" w:rsidRDefault="00802124" w:rsidP="0076180C">
      <w:pPr>
        <w:suppressAutoHyphens/>
        <w:ind w:leftChars="300" w:left="960" w:hangingChars="100" w:hanging="24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2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參加競賽作品之故事架構、創意、拍照技巧及對白設計，請盡情自由發揮，以生動活潑之方式表達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視力保健具體作為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。</w:t>
      </w:r>
    </w:p>
    <w:p w:rsidR="00802124" w:rsidRPr="000D1A70" w:rsidRDefault="00802124" w:rsidP="0076180C">
      <w:pPr>
        <w:suppressAutoHyphens/>
        <w:ind w:leftChars="300" w:left="960" w:hangingChars="100" w:hanging="24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3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電腦後製的技巧不會是唯一評分標準，不用擔心電腦功力不足會影響得獎的機會。</w:t>
      </w:r>
    </w:p>
    <w:p w:rsidR="00802124" w:rsidRPr="000D1A70" w:rsidRDefault="0076180C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（二）格式內容</w:t>
      </w:r>
    </w:p>
    <w:p w:rsidR="00802124" w:rsidRPr="000D1A70" w:rsidRDefault="00802124" w:rsidP="0076180C">
      <w:pPr>
        <w:suppressAutoHyphens/>
        <w:ind w:leftChars="300" w:left="960" w:hangingChars="100" w:hanging="24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1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請以拍照方式構圖，並以電腦後製後，統一轉檔為PDF檔，創作格式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以真人四格漫畫方式呈現，真人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四格畫面須有人物出現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。圖片或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照片可經由電腦後製對話框來呈現文字對話。</w:t>
      </w:r>
    </w:p>
    <w:p w:rsidR="00802124" w:rsidRPr="000D1A70" w:rsidRDefault="00802124" w:rsidP="0076180C">
      <w:pPr>
        <w:suppressAutoHyphens/>
        <w:ind w:leftChars="300" w:left="960" w:hangingChars="100" w:hanging="24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2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須依主辦單位提供之制式規格製作（每格以寬14公分，高9.5公分為限，照片不可超過邊框）。</w:t>
      </w:r>
      <w:r w:rsidRPr="000D1A70">
        <w:rPr>
          <w:rFonts w:ascii="標楷體" w:eastAsia="標楷體" w:hAnsi="標楷體" w:cs="Times New Roman" w:hint="eastAsia"/>
          <w:b/>
          <w:color w:val="000000" w:themeColor="text1"/>
          <w:kern w:val="1"/>
          <w:szCs w:val="24"/>
          <w:u w:val="thick"/>
        </w:rPr>
        <w:t>版面為A4橫式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。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檔案解析度必須300dpi以上，並轉檔為PDF檔，每件作品檔案限定在10MB以內，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A4彩色列印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，電郵檔案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。</w:t>
      </w:r>
      <w:r w:rsidRPr="000D1A70">
        <w:rPr>
          <w:rFonts w:ascii="標楷體" w:eastAsia="標楷體" w:hAnsi="標楷體" w:cs="Times New Roman" w:hint="eastAsia"/>
          <w:b/>
          <w:color w:val="000000" w:themeColor="text1"/>
          <w:kern w:val="1"/>
          <w:szCs w:val="24"/>
          <w:u w:val="thick"/>
        </w:rPr>
        <w:t>不合規定者，不予錄取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。</w:t>
      </w:r>
    </w:p>
    <w:p w:rsidR="00802124" w:rsidRPr="000D1A70" w:rsidRDefault="00802124" w:rsidP="0076180C">
      <w:pPr>
        <w:suppressAutoHyphens/>
        <w:ind w:leftChars="300" w:left="960" w:hangingChars="100" w:hanging="24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3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邀請師長、社區家長參加入鏡為優，但參賽者以學生為主。報名表如附件。</w:t>
      </w:r>
    </w:p>
    <w:p w:rsidR="00802124" w:rsidRPr="000D1A70" w:rsidRDefault="00802124" w:rsidP="0076180C">
      <w:pPr>
        <w:suppressAutoHyphens/>
        <w:ind w:leftChars="300" w:left="960" w:hangingChars="100" w:hanging="24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4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參賽者須出現在作品中，</w:t>
      </w:r>
      <w:r w:rsidRPr="000D1A70">
        <w:rPr>
          <w:rFonts w:ascii="標楷體" w:eastAsia="標楷體" w:hAnsi="標楷體" w:cs="Times New Roman" w:hint="eastAsia"/>
          <w:b/>
          <w:color w:val="000000" w:themeColor="text1"/>
          <w:kern w:val="1"/>
          <w:szCs w:val="24"/>
          <w:u w:val="thick"/>
        </w:rPr>
        <w:t>同一作品至多4</w:t>
      </w:r>
      <w:r w:rsidRPr="000D1A70">
        <w:rPr>
          <w:rFonts w:ascii="標楷體" w:eastAsia="標楷體" w:hAnsi="標楷體" w:cs="Times New Roman"/>
          <w:b/>
          <w:color w:val="000000" w:themeColor="text1"/>
          <w:kern w:val="1"/>
          <w:szCs w:val="24"/>
          <w:u w:val="thick"/>
          <w:lang w:eastAsia="ar-SA"/>
        </w:rPr>
        <w:t>人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，未出現於作品者以一人為限（因掌鏡而未入鏡之參賽者以一人為限）。</w:t>
      </w:r>
    </w:p>
    <w:p w:rsidR="00802124" w:rsidRPr="000D1A70" w:rsidRDefault="00802124" w:rsidP="0076180C">
      <w:pPr>
        <w:suppressAutoHyphens/>
        <w:ind w:leftChars="300" w:left="840" w:hangingChars="50" w:hanging="12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5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同一學校投稿多件作品，電子檔名請統一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打上學校及參賽學生姓名（若多人打上第一序位學生姓名），如：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溪口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國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小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_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孫小明</w:t>
      </w:r>
      <w:r w:rsidRPr="000D1A70"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  <w:t>，但作品中作者欄須將所有作者全部打上。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（三）競賽組別：國小組、國中組。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（四）徵件方法</w:t>
      </w:r>
    </w:p>
    <w:p w:rsidR="00802124" w:rsidRPr="000D1A70" w:rsidRDefault="00802124" w:rsidP="0076180C">
      <w:pPr>
        <w:suppressAutoHyphens/>
        <w:ind w:leftChars="200" w:left="480" w:firstLineChars="50" w:firstLine="12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1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請各校進行校內初選,遴選績優作品送件，每校最少一件、最多三件。</w:t>
      </w:r>
    </w:p>
    <w:p w:rsidR="00802124" w:rsidRPr="000D1A70" w:rsidRDefault="00802124" w:rsidP="0076180C">
      <w:pPr>
        <w:suppressAutoHyphens/>
        <w:ind w:leftChars="250" w:left="2040" w:hangingChars="600" w:hanging="144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2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繳件日期: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109年2月21日（五）前。請各校彙整參加人員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  <w:lang w:eastAsia="ar-SA"/>
        </w:rPr>
        <w:t>報名表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、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  <w:lang w:eastAsia="ar-SA"/>
        </w:rPr>
        <w:t>作品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（A4彩色輸出）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郵寄至嘉義縣溪口鄉溪北村中山路53號，溪口國民小學柯俊銘主任收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。</w:t>
      </w:r>
    </w:p>
    <w:p w:rsidR="0076180C" w:rsidRDefault="00802124" w:rsidP="0076180C">
      <w:pPr>
        <w:suppressAutoHyphens/>
        <w:ind w:left="1800" w:hangingChars="750" w:hanging="1800"/>
        <w:rPr>
          <w:rFonts w:ascii="標楷體" w:eastAsia="標楷體" w:hAnsi="標楷體" w:cs="Times New Roman"/>
          <w:color w:val="000000" w:themeColor="text1"/>
          <w:kern w:val="1"/>
          <w:szCs w:val="24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 xml:space="preserve">     </w:t>
      </w:r>
      <w:r w:rsidR="0076180C">
        <w:rPr>
          <w:rFonts w:ascii="標楷體" w:eastAsia="標楷體" w:hAnsi="標楷體" w:cs="Times New Roman"/>
          <w:color w:val="000000" w:themeColor="text1"/>
          <w:kern w:val="1"/>
          <w:szCs w:val="24"/>
        </w:rPr>
        <w:t xml:space="preserve">         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寄件作品須包含「活動報名表、作品（A4彩色輸出）」，並且填寫真實之個人資料，同一作品複數作者簽名於同一份報名表即可。未依照規定者將取消資格。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 xml:space="preserve">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  <w:lang w:eastAsia="ar-SA"/>
        </w:rPr>
        <w:t>作品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</w:rPr>
        <w:t>、</w:t>
      </w:r>
      <w:hyperlink r:id="rId6" w:history="1">
        <w:r w:rsidR="0076180C" w:rsidRPr="003F6989">
          <w:rPr>
            <w:rStyle w:val="a3"/>
            <w:rFonts w:ascii="標楷體" w:eastAsia="標楷體" w:hAnsi="標楷體" w:cs="Times New Roman" w:hint="eastAsia"/>
            <w:kern w:val="1"/>
            <w:szCs w:val="24"/>
            <w:bdr w:val="single" w:sz="4" w:space="0" w:color="auto"/>
          </w:rPr>
          <w:t>報名表</w:t>
        </w:r>
        <w:r w:rsidR="0076180C" w:rsidRPr="003F6989">
          <w:rPr>
            <w:rStyle w:val="a3"/>
            <w:rFonts w:ascii="標楷體" w:eastAsia="標楷體" w:hAnsi="標楷體" w:cs="Times New Roman" w:hint="eastAsia"/>
            <w:kern w:val="1"/>
            <w:szCs w:val="24"/>
            <w:bdr w:val="single" w:sz="4" w:space="0" w:color="auto"/>
            <w:lang w:eastAsia="ar-SA"/>
          </w:rPr>
          <w:t>電子檔</w:t>
        </w:r>
        <w:r w:rsidR="0076180C" w:rsidRPr="003F6989">
          <w:rPr>
            <w:rStyle w:val="a3"/>
            <w:rFonts w:ascii="標楷體" w:eastAsia="標楷體" w:hAnsi="標楷體" w:cs="Times New Roman" w:hint="eastAsia"/>
            <w:kern w:val="1"/>
            <w:szCs w:val="24"/>
            <w:lang w:eastAsia="ar-SA"/>
          </w:rPr>
          <w:t>寄送至</w:t>
        </w:r>
        <w:r w:rsidR="0076180C" w:rsidRPr="003F6989">
          <w:rPr>
            <w:rStyle w:val="a3"/>
            <w:rFonts w:ascii="標楷體" w:eastAsia="標楷體" w:hAnsi="標楷體" w:cs="Times New Roman"/>
            <w:kern w:val="1"/>
            <w:szCs w:val="24"/>
          </w:rPr>
          <w:t>skes@mail.cyc.edu.tw</w:t>
        </w:r>
      </w:hyperlink>
      <w:r w:rsidR="0076180C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。</w:t>
      </w:r>
    </w:p>
    <w:p w:rsidR="00802124" w:rsidRPr="000D1A70" w:rsidRDefault="00802124" w:rsidP="0076180C">
      <w:pPr>
        <w:suppressAutoHyphens/>
        <w:ind w:leftChars="250" w:left="2040" w:hangingChars="600" w:hanging="144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3</w:t>
      </w:r>
      <w:r w:rsidR="0076180C">
        <w:rPr>
          <w:rFonts w:ascii="標楷體" w:eastAsia="標楷體" w:hAnsi="標楷體" w:cs="Times New Roman" w:hint="cs"/>
          <w:color w:val="000000" w:themeColor="text1"/>
          <w:kern w:val="1"/>
          <w:szCs w:val="24"/>
          <w:lang w:eastAsia="ar-SA"/>
        </w:rPr>
        <w:t>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評選標準：委由專家組成評審團隊進行評選。內容佔50%、美術設計佔30%、創意佔20%。</w:t>
      </w:r>
    </w:p>
    <w:p w:rsidR="0076180C" w:rsidRDefault="00802124" w:rsidP="0076180C">
      <w:pPr>
        <w:suppressAutoHyphens/>
        <w:ind w:left="1680" w:hangingChars="700" w:hanging="168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七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、獎    勵：分國小、國中組兩組，優秀作品頒發圖書禮券、獎狀，獎項如下。</w:t>
      </w:r>
    </w:p>
    <w:p w:rsidR="00802124" w:rsidRPr="000D1A70" w:rsidRDefault="00802124" w:rsidP="0076180C">
      <w:pPr>
        <w:suppressAutoHyphens/>
        <w:ind w:left="1680" w:hangingChars="700" w:hanging="168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（一）第一名：取一名，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圖書禮卷3000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元、個人獎狀乙幀。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指導老師嘉獎一次。</w:t>
      </w:r>
    </w:p>
    <w:p w:rsidR="00802124" w:rsidRPr="000D1A70" w:rsidRDefault="00802124" w:rsidP="0076180C">
      <w:pPr>
        <w:suppressAutoHyphens/>
        <w:ind w:left="1680" w:hangingChars="700" w:hanging="168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（二）第二名：取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圖書禮卷2000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元、個人獎狀乙幀。指導老師獎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狀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一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張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。</w:t>
      </w:r>
    </w:p>
    <w:p w:rsidR="00802124" w:rsidRPr="000D1A70" w:rsidRDefault="00802124" w:rsidP="0076180C">
      <w:pPr>
        <w:suppressAutoHyphens/>
        <w:ind w:left="1680" w:hangingChars="700" w:hanging="168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（三）第三名：取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三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圖書禮卷1000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元、個人獎狀乙幀。指導老師獎狀一張。</w:t>
      </w:r>
    </w:p>
    <w:p w:rsidR="00802124" w:rsidRPr="000D1A70" w:rsidRDefault="00802124" w:rsidP="0076180C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lastRenderedPageBreak/>
        <w:t>（四）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優等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：取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六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圖書禮卷500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元、個人獎狀乙幀。</w:t>
      </w:r>
    </w:p>
    <w:p w:rsidR="00802124" w:rsidRPr="000D1A70" w:rsidRDefault="00802124" w:rsidP="0076180C">
      <w:pPr>
        <w:suppressAutoHyphens/>
        <w:ind w:firstLineChars="50" w:firstLine="120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(五) 佳作:若干名。個人獎狀乙幀。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八、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由縣府相關經費支付，詳如經費概算表。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九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、獎　勵：承辦此活動之學校及相關工作人員，依縣府相關規定簽請敘獎。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十、附  則：工作人員及相關人員請各單位給予公(差)假登記</w:t>
      </w:r>
    </w:p>
    <w:p w:rsidR="00802124" w:rsidRPr="000D1A70" w:rsidRDefault="00802124" w:rsidP="00802124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十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一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、本實施計畫簽奉  縣長核定後實施，修正時亦同。</w:t>
      </w:r>
    </w:p>
    <w:p w:rsidR="001C757C" w:rsidRDefault="001C757C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Default="00FC1FD7"/>
    <w:p w:rsidR="00FC1FD7" w:rsidRPr="000D1A70" w:rsidRDefault="00FC1FD7" w:rsidP="00FC1FD7">
      <w:pPr>
        <w:spacing w:line="240" w:lineRule="atLeast"/>
        <w:rPr>
          <w:rFonts w:ascii="標楷體" w:eastAsia="標楷體" w:hAnsi="標楷體" w:cs="Calibri"/>
          <w:color w:val="000000" w:themeColor="text1"/>
          <w:kern w:val="0"/>
          <w:sz w:val="32"/>
          <w:szCs w:val="32"/>
        </w:rPr>
      </w:pP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32"/>
          <w:szCs w:val="32"/>
        </w:rPr>
        <w:t>嘉義縣 108學年度推動視力保健議題</w:t>
      </w:r>
    </w:p>
    <w:p w:rsidR="00FC1FD7" w:rsidRPr="000D1A70" w:rsidRDefault="00FC1FD7" w:rsidP="00FC1FD7">
      <w:pPr>
        <w:spacing w:line="240" w:lineRule="atLeast"/>
        <w:rPr>
          <w:rFonts w:ascii="標楷體" w:eastAsia="標楷體" w:hAnsi="標楷體" w:cs="Calibri"/>
          <w:color w:val="000000" w:themeColor="text1"/>
          <w:kern w:val="0"/>
          <w:sz w:val="32"/>
          <w:szCs w:val="32"/>
        </w:rPr>
      </w:pP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32"/>
          <w:szCs w:val="32"/>
        </w:rPr>
        <w:t xml:space="preserve">             師長、家長及學生真人四格漫畫比賽報名表 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780"/>
        <w:gridCol w:w="3600"/>
      </w:tblGrid>
      <w:tr w:rsidR="00FC1FD7" w:rsidRPr="000D1A70" w:rsidTr="008D3DE5">
        <w:trPr>
          <w:trHeight w:val="1240"/>
          <w:jc w:val="center"/>
        </w:trPr>
        <w:tc>
          <w:tcPr>
            <w:tcW w:w="1468" w:type="dxa"/>
            <w:vAlign w:val="center"/>
          </w:tcPr>
          <w:p w:rsidR="00FC1FD7" w:rsidRPr="000D1A70" w:rsidRDefault="00FC1FD7" w:rsidP="008D3DE5">
            <w:pPr>
              <w:suppressAutoHyphens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學　　校</w:t>
            </w:r>
          </w:p>
        </w:tc>
        <w:tc>
          <w:tcPr>
            <w:tcW w:w="3780" w:type="dxa"/>
            <w:vAlign w:val="center"/>
          </w:tcPr>
          <w:p w:rsidR="00FC1FD7" w:rsidRPr="000D1A70" w:rsidRDefault="00FC1FD7" w:rsidP="008D3DE5">
            <w:pPr>
              <w:suppressAutoHyphens/>
              <w:spacing w:line="0" w:lineRule="atLeast"/>
              <w:ind w:leftChars="-11" w:left="5" w:hangingChars="11" w:hanging="31"/>
              <w:jc w:val="both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00" w:type="dxa"/>
          </w:tcPr>
          <w:p w:rsidR="00FC1FD7" w:rsidRPr="000D1A70" w:rsidRDefault="00FC1FD7" w:rsidP="008D3DE5">
            <w:pPr>
              <w:suppressAutoHyphens/>
              <w:spacing w:line="0" w:lineRule="atLeast"/>
              <w:ind w:leftChars="-11" w:left="5" w:hangingChars="11" w:hanging="31"/>
              <w:jc w:val="both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序號：(由承辦單位填寫)</w:t>
            </w:r>
          </w:p>
        </w:tc>
      </w:tr>
      <w:tr w:rsidR="00FC1FD7" w:rsidRPr="000D1A70" w:rsidTr="008D3DE5">
        <w:trPr>
          <w:trHeight w:val="583"/>
          <w:jc w:val="center"/>
        </w:trPr>
        <w:tc>
          <w:tcPr>
            <w:tcW w:w="1468" w:type="dxa"/>
            <w:vMerge w:val="restart"/>
            <w:vAlign w:val="center"/>
          </w:tcPr>
          <w:p w:rsidR="00FC1FD7" w:rsidRPr="000D1A70" w:rsidRDefault="00FC1FD7" w:rsidP="008D3DE5">
            <w:pPr>
              <w:suppressAutoHyphens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參賽人員　</w:t>
            </w:r>
          </w:p>
        </w:tc>
        <w:tc>
          <w:tcPr>
            <w:tcW w:w="3780" w:type="dxa"/>
          </w:tcPr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Cs w:val="24"/>
                <w:lang w:eastAsia="ar-SA"/>
              </w:rPr>
              <w:t>1.</w:t>
            </w:r>
          </w:p>
        </w:tc>
        <w:tc>
          <w:tcPr>
            <w:tcW w:w="3600" w:type="dxa"/>
          </w:tcPr>
          <w:p w:rsidR="00FC1FD7" w:rsidRPr="000D1A70" w:rsidRDefault="00FC1FD7" w:rsidP="008D3DE5">
            <w:pPr>
              <w:suppressAutoHyphens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2.</w:t>
            </w:r>
          </w:p>
        </w:tc>
      </w:tr>
      <w:tr w:rsidR="00FC1FD7" w:rsidRPr="000D1A70" w:rsidTr="008D3DE5">
        <w:trPr>
          <w:trHeight w:val="564"/>
          <w:jc w:val="center"/>
        </w:trPr>
        <w:tc>
          <w:tcPr>
            <w:tcW w:w="1468" w:type="dxa"/>
            <w:vMerge/>
            <w:vAlign w:val="center"/>
          </w:tcPr>
          <w:p w:rsidR="00FC1FD7" w:rsidRPr="000D1A70" w:rsidRDefault="00FC1FD7" w:rsidP="008D3DE5">
            <w:pPr>
              <w:suppressAutoHyphens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780" w:type="dxa"/>
          </w:tcPr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Cs w:val="24"/>
                <w:lang w:eastAsia="ar-SA"/>
              </w:rPr>
              <w:t>3.</w:t>
            </w:r>
          </w:p>
        </w:tc>
        <w:tc>
          <w:tcPr>
            <w:tcW w:w="3600" w:type="dxa"/>
          </w:tcPr>
          <w:p w:rsidR="00FC1FD7" w:rsidRPr="000D1A70" w:rsidRDefault="00FC1FD7" w:rsidP="008D3DE5">
            <w:pPr>
              <w:suppressAutoHyphens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4.</w:t>
            </w:r>
          </w:p>
        </w:tc>
      </w:tr>
      <w:tr w:rsidR="00FC1FD7" w:rsidRPr="000D1A70" w:rsidTr="008D3DE5">
        <w:trPr>
          <w:trHeight w:val="546"/>
          <w:jc w:val="center"/>
        </w:trPr>
        <w:tc>
          <w:tcPr>
            <w:tcW w:w="1468" w:type="dxa"/>
            <w:vAlign w:val="center"/>
          </w:tcPr>
          <w:p w:rsidR="00FC1FD7" w:rsidRPr="000D1A70" w:rsidRDefault="00FC1FD7" w:rsidP="008D3DE5">
            <w:pPr>
              <w:suppressAutoHyphens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指導老師</w:t>
            </w:r>
          </w:p>
        </w:tc>
        <w:tc>
          <w:tcPr>
            <w:tcW w:w="7380" w:type="dxa"/>
            <w:gridSpan w:val="2"/>
          </w:tcPr>
          <w:p w:rsidR="00FC1FD7" w:rsidRPr="000D1A70" w:rsidRDefault="00FC1FD7" w:rsidP="008D3DE5">
            <w:pPr>
              <w:suppressAutoHyphens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</w:tc>
      </w:tr>
      <w:tr w:rsidR="00FC1FD7" w:rsidRPr="000D1A70" w:rsidTr="008D3DE5">
        <w:trPr>
          <w:trHeight w:val="1097"/>
          <w:jc w:val="center"/>
        </w:trPr>
        <w:tc>
          <w:tcPr>
            <w:tcW w:w="1468" w:type="dxa"/>
            <w:vAlign w:val="center"/>
          </w:tcPr>
          <w:p w:rsidR="00FC1FD7" w:rsidRPr="000D1A70" w:rsidRDefault="00FC1FD7" w:rsidP="008D3DE5">
            <w:pPr>
              <w:suppressAutoHyphens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作品名稱</w:t>
            </w:r>
          </w:p>
        </w:tc>
        <w:tc>
          <w:tcPr>
            <w:tcW w:w="7380" w:type="dxa"/>
            <w:gridSpan w:val="2"/>
          </w:tcPr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</w:p>
        </w:tc>
      </w:tr>
      <w:tr w:rsidR="00FC1FD7" w:rsidRPr="000D1A70" w:rsidTr="008D3DE5">
        <w:trPr>
          <w:trHeight w:val="2400"/>
          <w:jc w:val="center"/>
        </w:trPr>
        <w:tc>
          <w:tcPr>
            <w:tcW w:w="1468" w:type="dxa"/>
            <w:vAlign w:val="center"/>
          </w:tcPr>
          <w:p w:rsidR="00FC1FD7" w:rsidRPr="000D1A70" w:rsidRDefault="00FC1FD7" w:rsidP="008D3DE5">
            <w:pPr>
              <w:suppressAutoHyphens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lastRenderedPageBreak/>
              <w:t>作品說明</w:t>
            </w:r>
          </w:p>
        </w:tc>
        <w:tc>
          <w:tcPr>
            <w:tcW w:w="7380" w:type="dxa"/>
            <w:gridSpan w:val="2"/>
          </w:tcPr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</w:p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</w:p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</w:p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</w:p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</w:p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</w:p>
        </w:tc>
      </w:tr>
      <w:tr w:rsidR="00FC1FD7" w:rsidRPr="000D1A70" w:rsidTr="008D3DE5">
        <w:trPr>
          <w:trHeight w:val="703"/>
          <w:jc w:val="center"/>
        </w:trPr>
        <w:tc>
          <w:tcPr>
            <w:tcW w:w="8848" w:type="dxa"/>
            <w:gridSpan w:val="3"/>
            <w:tcBorders>
              <w:bottom w:val="single" w:sz="4" w:space="0" w:color="auto"/>
            </w:tcBorders>
          </w:tcPr>
          <w:p w:rsidR="00FC1FD7" w:rsidRPr="000D1A70" w:rsidRDefault="00FC1FD7" w:rsidP="008D3DE5">
            <w:pPr>
              <w:suppressAutoHyphens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1"/>
                <w:sz w:val="32"/>
                <w:szCs w:val="32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b/>
                <w:color w:val="000000" w:themeColor="text1"/>
                <w:kern w:val="1"/>
                <w:sz w:val="32"/>
                <w:szCs w:val="32"/>
                <w:lang w:eastAsia="ar-SA"/>
              </w:rPr>
              <w:t>著作聲明書</w:t>
            </w:r>
          </w:p>
          <w:p w:rsidR="00FC1FD7" w:rsidRPr="000D1A70" w:rsidRDefault="00FC1FD7" w:rsidP="008D3DE5">
            <w:pPr>
              <w:suppressAutoHyphens/>
              <w:spacing w:line="0" w:lineRule="atLeast"/>
              <w:ind w:firstLineChars="200" w:firstLine="560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本作品皆為我本人的作品，並無剽竊他人作品之疑慮。若有抄襲等事實，我願意取消得獎資格，並接受法律上可能處罰，著作作品同意主辦單位使用進行相關活動之推廣。</w:t>
            </w:r>
          </w:p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b/>
                <w:color w:val="000000" w:themeColor="text1"/>
                <w:kern w:val="1"/>
                <w:szCs w:val="24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b/>
                <w:color w:val="000000" w:themeColor="text1"/>
                <w:kern w:val="1"/>
                <w:szCs w:val="24"/>
                <w:lang w:eastAsia="ar-SA"/>
              </w:rPr>
              <w:t>附錄：作品著作財產權讓與同意書：</w:t>
            </w:r>
          </w:p>
          <w:p w:rsidR="00FC1FD7" w:rsidRPr="000D1A70" w:rsidRDefault="00FC1FD7" w:rsidP="008D3DE5">
            <w:pPr>
              <w:suppressAutoHyphens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b/>
                <w:color w:val="000000" w:themeColor="text1"/>
                <w:kern w:val="1"/>
                <w:szCs w:val="24"/>
                <w:lang w:eastAsia="ar-SA"/>
              </w:rPr>
              <w:t xml:space="preserve">      本人參賽作品確實為本人所自行完成，如有獲獎之情形，本人同意將本作品及原（手）稿（數位檔）之著作財產權讓與</w:t>
            </w:r>
            <w:r w:rsidRPr="000D1A70">
              <w:rPr>
                <w:rFonts w:ascii="標楷體" w:eastAsia="標楷體" w:hAnsi="標楷體" w:cs="Times New Roman" w:hint="eastAsia"/>
                <w:b/>
                <w:color w:val="000000" w:themeColor="text1"/>
                <w:kern w:val="1"/>
                <w:szCs w:val="24"/>
                <w:bdr w:val="single" w:sz="4" w:space="0" w:color="auto"/>
              </w:rPr>
              <w:t>嘉義縣</w:t>
            </w:r>
            <w:r w:rsidRPr="000D1A70">
              <w:rPr>
                <w:rFonts w:ascii="標楷體" w:eastAsia="標楷體" w:hAnsi="標楷體" w:cs="Times New Roman" w:hint="eastAsia"/>
                <w:b/>
                <w:color w:val="000000" w:themeColor="text1"/>
                <w:kern w:val="1"/>
                <w:szCs w:val="24"/>
                <w:bdr w:val="single" w:sz="4" w:space="0" w:color="auto"/>
                <w:lang w:eastAsia="ar-SA"/>
              </w:rPr>
              <w:t>政府教育處</w:t>
            </w:r>
            <w:r w:rsidRPr="000D1A70">
              <w:rPr>
                <w:rFonts w:ascii="標楷體" w:eastAsia="標楷體" w:hAnsi="標楷體" w:cs="Times New Roman" w:hint="eastAsia"/>
                <w:b/>
                <w:color w:val="000000" w:themeColor="text1"/>
                <w:kern w:val="1"/>
                <w:szCs w:val="24"/>
                <w:lang w:eastAsia="ar-SA"/>
              </w:rPr>
              <w:t>所有，主辦單位依      著作權得行使一切重製及公開展示之權利，僅此聲明。</w:t>
            </w:r>
          </w:p>
          <w:p w:rsidR="00FC1FD7" w:rsidRPr="000D1A70" w:rsidRDefault="00FC1FD7" w:rsidP="008D3DE5">
            <w:pPr>
              <w:suppressAutoHyphens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</w:p>
          <w:p w:rsidR="00FC1FD7" w:rsidRPr="000D1A70" w:rsidRDefault="00FC1FD7" w:rsidP="008D3DE5">
            <w:pPr>
              <w:suppressAutoHyphens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簽名：</w:t>
            </w: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  <w:t xml:space="preserve"> 　　　　　　　                                     　</w:t>
            </w:r>
          </w:p>
          <w:p w:rsidR="00FC1FD7" w:rsidRPr="000D1A70" w:rsidRDefault="00FC1FD7" w:rsidP="008D3DE5">
            <w:pPr>
              <w:suppressAutoHyphens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</w:pPr>
          </w:p>
          <w:p w:rsidR="00FC1FD7" w:rsidRPr="000D1A70" w:rsidRDefault="00FC1FD7" w:rsidP="008D3DE5">
            <w:pPr>
              <w:suppressAutoHyphens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  <w:t xml:space="preserve">                                        （全組參賽者皆需簽名）</w:t>
            </w:r>
          </w:p>
          <w:p w:rsidR="00FC1FD7" w:rsidRPr="000D1A70" w:rsidRDefault="00FC1FD7" w:rsidP="008D3DE5">
            <w:pPr>
              <w:suppressAutoHyphens/>
              <w:spacing w:beforeLines="50" w:before="180" w:line="0" w:lineRule="atLeast"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　　　　　　　　　　　　　　　　　　日期：</w:t>
            </w: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  <w:t xml:space="preserve">　　</w:t>
            </w: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年</w:t>
            </w: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  <w:t xml:space="preserve">　　</w:t>
            </w: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月</w:t>
            </w: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  <w:t xml:space="preserve">　　</w:t>
            </w:r>
            <w:r w:rsidRPr="000D1A70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日</w:t>
            </w:r>
          </w:p>
        </w:tc>
      </w:tr>
    </w:tbl>
    <w:p w:rsidR="00FC1FD7" w:rsidRPr="000D1A70" w:rsidRDefault="00FC1FD7" w:rsidP="00FC1FD7">
      <w:pPr>
        <w:suppressAutoHyphens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＊請將本報名表浮貼於作品背面。</w:t>
      </w:r>
    </w:p>
    <w:p w:rsidR="00FC1FD7" w:rsidRPr="000D1A70" w:rsidRDefault="00FC1FD7" w:rsidP="00FC1FD7">
      <w:pPr>
        <w:widowControl/>
        <w:rPr>
          <w:rFonts w:ascii="標楷體" w:eastAsia="標楷體" w:hAnsi="標楷體" w:cs="Times New Roman"/>
          <w:color w:val="000000" w:themeColor="text1"/>
          <w:kern w:val="1"/>
          <w:szCs w:val="24"/>
        </w:rPr>
        <w:sectPr w:rsidR="00FC1FD7" w:rsidRPr="000D1A70" w:rsidSect="008C7B0A">
          <w:pgSz w:w="11906" w:h="16838"/>
          <w:pgMar w:top="567" w:right="1077" w:bottom="567" w:left="1077" w:header="851" w:footer="992" w:gutter="0"/>
          <w:cols w:space="425"/>
          <w:docGrid w:type="lines" w:linePitch="360"/>
        </w:sect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＊聯絡電話：0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5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-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2691013   柯俊銘主任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C1FD7" w:rsidRPr="000D1A70" w:rsidTr="008D3DE5">
        <w:trPr>
          <w:trHeight w:val="4933"/>
          <w:jc w:val="center"/>
        </w:trPr>
        <w:tc>
          <w:tcPr>
            <w:tcW w:w="7807" w:type="dxa"/>
          </w:tcPr>
          <w:p w:rsidR="00FC1FD7" w:rsidRPr="000D1A70" w:rsidRDefault="00FC1FD7" w:rsidP="008D3DE5">
            <w:pPr>
              <w:suppressAutoHyphens/>
              <w:rPr>
                <w:rFonts w:ascii="Times New Roman" w:eastAsia="新細明體" w:hAnsi="Times New Roman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0D1A70">
              <w:rPr>
                <w:rFonts w:ascii="Times New Roman" w:eastAsia="新細明體" w:hAnsi="Times New Roman" w:cs="Times New Roman"/>
                <w:noProof/>
                <w:color w:val="000000" w:themeColor="text1"/>
                <w:kern w:val="1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FF6B9" wp14:editId="244901AF">
                      <wp:simplePos x="0" y="0"/>
                      <wp:positionH relativeFrom="column">
                        <wp:posOffset>4208780</wp:posOffset>
                      </wp:positionH>
                      <wp:positionV relativeFrom="paragraph">
                        <wp:posOffset>1608455</wp:posOffset>
                      </wp:positionV>
                      <wp:extent cx="345440" cy="1280160"/>
                      <wp:effectExtent l="0" t="0" r="0" b="63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5A8B3" id="Rectangle 2" o:spid="_x0000_s1026" style="position:absolute;margin-left:331.4pt;margin-top:126.65pt;width:27.2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rrrgIAAKY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" filled="f" stroked="f"/>
                  </w:pict>
                </mc:Fallback>
              </mc:AlternateContent>
            </w:r>
            <w:r w:rsidRPr="000D1A70">
              <w:rPr>
                <w:rFonts w:ascii="Times New Roman" w:eastAsia="新細明體" w:hAnsi="Times New Roman" w:cs="Times New Roman" w:hint="eastAsia"/>
                <w:color w:val="000000" w:themeColor="text1"/>
                <w:kern w:val="1"/>
                <w:szCs w:val="24"/>
              </w:rPr>
              <w:t>1</w:t>
            </w:r>
          </w:p>
        </w:tc>
        <w:tc>
          <w:tcPr>
            <w:tcW w:w="7807" w:type="dxa"/>
          </w:tcPr>
          <w:p w:rsidR="00FC1FD7" w:rsidRPr="000D1A70" w:rsidRDefault="00FC1FD7" w:rsidP="008D3DE5">
            <w:pPr>
              <w:suppressAutoHyphens/>
              <w:rPr>
                <w:rFonts w:ascii="Times New Roman" w:eastAsia="新細明體" w:hAnsi="Times New Roman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0D1A70">
              <w:rPr>
                <w:rFonts w:ascii="Times New Roman" w:eastAsia="新細明體" w:hAnsi="Times New Roman" w:cs="Times New Roman" w:hint="eastAsia"/>
                <w:color w:val="000000" w:themeColor="text1"/>
                <w:kern w:val="1"/>
                <w:szCs w:val="24"/>
              </w:rPr>
              <w:t>2</w:t>
            </w:r>
          </w:p>
        </w:tc>
      </w:tr>
      <w:tr w:rsidR="00FC1FD7" w:rsidRPr="000D1A70" w:rsidTr="008D3DE5">
        <w:trPr>
          <w:trHeight w:val="3392"/>
          <w:jc w:val="center"/>
        </w:trPr>
        <w:tc>
          <w:tcPr>
            <w:tcW w:w="7807" w:type="dxa"/>
          </w:tcPr>
          <w:p w:rsidR="00FC1FD7" w:rsidRPr="000D1A70" w:rsidRDefault="00FC1FD7" w:rsidP="008D3DE5">
            <w:pPr>
              <w:suppressAutoHyphens/>
              <w:rPr>
                <w:rFonts w:ascii="Times New Roman" w:eastAsia="新細明體" w:hAnsi="Times New Roman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0D1A70">
              <w:rPr>
                <w:rFonts w:ascii="Times New Roman" w:eastAsia="新細明體" w:hAnsi="Times New Roman" w:cs="Times New Roman" w:hint="eastAsia"/>
                <w:color w:val="000000" w:themeColor="text1"/>
                <w:kern w:val="1"/>
                <w:szCs w:val="24"/>
              </w:rPr>
              <w:t>3</w:t>
            </w:r>
          </w:p>
        </w:tc>
        <w:tc>
          <w:tcPr>
            <w:tcW w:w="7807" w:type="dxa"/>
          </w:tcPr>
          <w:p w:rsidR="00FC1FD7" w:rsidRPr="000D1A70" w:rsidRDefault="00FC1FD7" w:rsidP="008D3DE5">
            <w:pPr>
              <w:suppressAutoHyphens/>
              <w:rPr>
                <w:rFonts w:ascii="Times New Roman" w:eastAsia="新細明體" w:hAnsi="Times New Roman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0D1A70">
              <w:rPr>
                <w:rFonts w:ascii="Times New Roman" w:eastAsia="新細明體" w:hAnsi="Times New Roman" w:cs="Times New Roman" w:hint="eastAsia"/>
                <w:color w:val="000000" w:themeColor="text1"/>
                <w:kern w:val="1"/>
                <w:szCs w:val="24"/>
              </w:rPr>
              <w:t>4</w:t>
            </w:r>
          </w:p>
        </w:tc>
      </w:tr>
    </w:tbl>
    <w:p w:rsidR="00FC1FD7" w:rsidRPr="000D1A70" w:rsidRDefault="00FC1FD7" w:rsidP="00FC1FD7">
      <w:pPr>
        <w:widowControl/>
        <w:rPr>
          <w:rFonts w:ascii="標楷體" w:eastAsia="標楷體" w:hAnsi="標楷體" w:cs="Times New Roman"/>
          <w:color w:val="000000" w:themeColor="text1"/>
          <w:kern w:val="1"/>
          <w:szCs w:val="24"/>
        </w:rPr>
      </w:pPr>
    </w:p>
    <w:p w:rsidR="00FC1FD7" w:rsidRPr="000D1A70" w:rsidRDefault="00FC1FD7" w:rsidP="00FC1FD7">
      <w:pPr>
        <w:widowControl/>
        <w:rPr>
          <w:rFonts w:ascii="標楷體" w:eastAsia="標楷體" w:hAnsi="標楷體" w:cs="Times New Roman"/>
          <w:b/>
          <w:color w:val="000000" w:themeColor="text1"/>
          <w:kern w:val="1"/>
          <w:szCs w:val="24"/>
        </w:rPr>
        <w:sectPr w:rsidR="00FC1FD7" w:rsidRPr="000D1A70" w:rsidSect="00B50A9C">
          <w:pgSz w:w="16838" w:h="11906" w:orient="landscape"/>
          <w:pgMar w:top="1077" w:right="567" w:bottom="1077" w:left="567" w:header="851" w:footer="992" w:gutter="0"/>
          <w:cols w:space="425"/>
          <w:docGrid w:type="lines" w:linePitch="360"/>
        </w:sectPr>
      </w:pPr>
      <w:r w:rsidRPr="000D1A70">
        <w:rPr>
          <w:rFonts w:ascii="標楷體" w:eastAsia="標楷體" w:hAnsi="標楷體" w:cs="Times New Roman" w:hint="eastAsia"/>
          <w:b/>
          <w:color w:val="000000" w:themeColor="text1"/>
          <w:kern w:val="1"/>
          <w:sz w:val="28"/>
          <w:szCs w:val="28"/>
          <w:lang w:eastAsia="ar-SA"/>
        </w:rPr>
        <w:t>學校名稱：__________________ 參賽者：_______________，_______________，_______________，</w:t>
      </w:r>
      <w:r w:rsidRPr="000D1A70">
        <w:rPr>
          <w:rFonts w:ascii="標楷體" w:eastAsia="標楷體" w:hAnsi="標楷體" w:cs="Times New Roman"/>
          <w:b/>
          <w:color w:val="000000" w:themeColor="text1"/>
          <w:kern w:val="1"/>
          <w:sz w:val="28"/>
          <w:szCs w:val="28"/>
          <w:lang w:eastAsia="ar-SA"/>
        </w:rPr>
        <w:softHyphen/>
      </w:r>
      <w:r>
        <w:rPr>
          <w:rFonts w:ascii="標楷體" w:eastAsia="標楷體" w:hAnsi="標楷體" w:cs="Times New Roman" w:hint="eastAsia"/>
          <w:b/>
          <w:color w:val="000000" w:themeColor="text1"/>
          <w:kern w:val="1"/>
          <w:sz w:val="28"/>
          <w:szCs w:val="28"/>
          <w:lang w:eastAsia="ar-SA"/>
        </w:rPr>
        <w:softHyphen/>
        <w:t>_____________</w:t>
      </w:r>
    </w:p>
    <w:p w:rsidR="00FC1FD7" w:rsidRPr="00FC1FD7" w:rsidRDefault="00FC1FD7"/>
    <w:sectPr w:rsidR="00FC1FD7" w:rsidRPr="00FC1F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D3" w:rsidRDefault="001A4FD3" w:rsidP="00FC1FD7">
      <w:r>
        <w:separator/>
      </w:r>
    </w:p>
  </w:endnote>
  <w:endnote w:type="continuationSeparator" w:id="0">
    <w:p w:rsidR="001A4FD3" w:rsidRDefault="001A4FD3" w:rsidP="00FC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D3" w:rsidRDefault="001A4FD3" w:rsidP="00FC1FD7">
      <w:r>
        <w:separator/>
      </w:r>
    </w:p>
  </w:footnote>
  <w:footnote w:type="continuationSeparator" w:id="0">
    <w:p w:rsidR="001A4FD3" w:rsidRDefault="001A4FD3" w:rsidP="00FC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4"/>
    <w:rsid w:val="000A05DF"/>
    <w:rsid w:val="001A4FD3"/>
    <w:rsid w:val="001C757C"/>
    <w:rsid w:val="00212030"/>
    <w:rsid w:val="0076180C"/>
    <w:rsid w:val="00802124"/>
    <w:rsid w:val="00B859A3"/>
    <w:rsid w:val="00CE7C3B"/>
    <w:rsid w:val="00E0013F"/>
    <w:rsid w:val="00FA3075"/>
    <w:rsid w:val="00F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B3524-F9D1-4761-89C8-EFF54D33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8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1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F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F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577;&#21517;&#34920;&#38651;&#23376;&#27284;&#23492;&#36865;&#33267;skes@mail.cy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2019-12-11T00:41:00Z</dcterms:created>
  <dcterms:modified xsi:type="dcterms:W3CDTF">2019-12-11T00:41:00Z</dcterms:modified>
</cp:coreProperties>
</file>