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FB" w:rsidRDefault="00E76FFB" w:rsidP="00E76FFB">
      <w:pPr>
        <w:tabs>
          <w:tab w:val="left" w:pos="240"/>
        </w:tabs>
        <w:spacing w:line="360" w:lineRule="exact"/>
        <w:ind w:leftChars="-75" w:left="-180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/>
          <w:color w:val="000000"/>
          <w:sz w:val="36"/>
          <w:szCs w:val="36"/>
        </w:rPr>
        <w:tab/>
      </w:r>
      <w:r w:rsidRPr="002A71D6">
        <w:rPr>
          <w:rFonts w:eastAsia="標楷體"/>
          <w:b/>
          <w:sz w:val="32"/>
          <w:szCs w:val="32"/>
        </w:rPr>
        <w:t>嘉義縣</w:t>
      </w:r>
      <w:r w:rsidRPr="002A71D6"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5</w:t>
      </w:r>
      <w:r>
        <w:rPr>
          <w:rFonts w:eastAsia="標楷體" w:hint="eastAsia"/>
          <w:b/>
          <w:sz w:val="32"/>
          <w:szCs w:val="32"/>
        </w:rPr>
        <w:t>學</w:t>
      </w:r>
      <w:r w:rsidRPr="002A71D6">
        <w:rPr>
          <w:rFonts w:eastAsia="標楷體"/>
          <w:b/>
          <w:sz w:val="32"/>
          <w:szCs w:val="32"/>
        </w:rPr>
        <w:t>年度推動「</w:t>
      </w:r>
      <w:r w:rsidRPr="00295D79">
        <w:rPr>
          <w:rFonts w:ascii="標楷體" w:eastAsia="標楷體" w:hAnsi="標楷體" w:hint="eastAsia"/>
          <w:b/>
          <w:sz w:val="32"/>
          <w:szCs w:val="32"/>
        </w:rPr>
        <w:t>教育部</w:t>
      </w:r>
      <w:r w:rsidRPr="00295D79">
        <w:rPr>
          <w:rFonts w:eastAsia="標楷體" w:hAnsi="標楷體" w:hint="eastAsia"/>
          <w:b/>
          <w:sz w:val="32"/>
          <w:szCs w:val="32"/>
        </w:rPr>
        <w:t>國民及學前教育署</w:t>
      </w:r>
      <w:r w:rsidRPr="00295D79">
        <w:rPr>
          <w:rFonts w:ascii="標楷體" w:eastAsia="標楷體" w:hAnsi="標楷體" w:hint="eastAsia"/>
          <w:b/>
          <w:sz w:val="32"/>
          <w:szCs w:val="32"/>
        </w:rPr>
        <w:t>補助</w:t>
      </w:r>
    </w:p>
    <w:p w:rsidR="00E76FFB" w:rsidRDefault="00E76FFB" w:rsidP="00E76FFB">
      <w:pPr>
        <w:spacing w:line="360" w:lineRule="exact"/>
        <w:ind w:leftChars="-75" w:left="-180"/>
        <w:jc w:val="center"/>
        <w:rPr>
          <w:rFonts w:eastAsia="標楷體"/>
          <w:b/>
          <w:color w:val="000000"/>
          <w:sz w:val="32"/>
          <w:szCs w:val="32"/>
        </w:rPr>
      </w:pPr>
      <w:r w:rsidRPr="00295D79">
        <w:rPr>
          <w:rFonts w:ascii="標楷體" w:eastAsia="標楷體" w:hAnsi="標楷體" w:hint="eastAsia"/>
          <w:b/>
          <w:sz w:val="32"/>
          <w:szCs w:val="32"/>
        </w:rPr>
        <w:t>辦理國民中小學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戶外教學</w:t>
      </w:r>
      <w:r w:rsidRPr="002A71D6">
        <w:rPr>
          <w:rFonts w:eastAsia="標楷體"/>
          <w:b/>
          <w:color w:val="000000"/>
          <w:sz w:val="32"/>
          <w:szCs w:val="32"/>
        </w:rPr>
        <w:t>總體計畫」</w:t>
      </w:r>
    </w:p>
    <w:p w:rsidR="00E76FFB" w:rsidRPr="004B143C" w:rsidRDefault="00E76FFB" w:rsidP="00E76FFB">
      <w:pPr>
        <w:spacing w:line="360" w:lineRule="exact"/>
        <w:ind w:leftChars="-75" w:left="-18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4B143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子計畫二~</w:t>
      </w:r>
      <w:r w:rsidRPr="004B143C">
        <w:rPr>
          <w:rFonts w:eastAsia="標楷體" w:hAnsi="標楷體" w:hint="eastAsia"/>
          <w:b/>
          <w:sz w:val="32"/>
          <w:szCs w:val="32"/>
        </w:rPr>
        <w:t>辦理學生用相片說故事「遊學趣」手工相簿製作比賽</w:t>
      </w:r>
    </w:p>
    <w:p w:rsidR="00E76FFB" w:rsidRDefault="00E76FFB" w:rsidP="00E76FFB">
      <w:pPr>
        <w:spacing w:line="400" w:lineRule="exact"/>
        <w:ind w:firstLineChars="200" w:firstLine="521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一</w:t>
      </w:r>
      <w:r w:rsidRPr="00937ADD">
        <w:rPr>
          <w:rFonts w:ascii="標楷體" w:eastAsia="標楷體" w:hAnsi="標楷體" w:hint="eastAsia"/>
          <w:b/>
          <w:color w:val="000000"/>
          <w:sz w:val="26"/>
          <w:szCs w:val="26"/>
        </w:rPr>
        <w:t>、依據：</w:t>
      </w:r>
    </w:p>
    <w:p w:rsidR="00E76FFB" w:rsidRPr="0037154C" w:rsidRDefault="00E76FFB" w:rsidP="00E76FFB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（一）</w:t>
      </w:r>
      <w:r w:rsidRPr="006A75C7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  <w:r w:rsidRPr="006A75C7">
        <w:rPr>
          <w:rFonts w:eastAsia="標楷體" w:hAnsi="標楷體" w:hint="eastAsia"/>
          <w:color w:val="000000"/>
          <w:sz w:val="28"/>
          <w:szCs w:val="28"/>
        </w:rPr>
        <w:t>國民及學前教育署</w:t>
      </w:r>
      <w:r>
        <w:rPr>
          <w:rFonts w:eastAsia="標楷體" w:hAnsi="標楷體" w:hint="eastAsia"/>
          <w:color w:val="000000"/>
          <w:sz w:val="28"/>
          <w:szCs w:val="28"/>
        </w:rPr>
        <w:t>補助</w:t>
      </w:r>
      <w:r w:rsidRPr="006A75C7">
        <w:rPr>
          <w:rFonts w:ascii="標楷體" w:eastAsia="標楷體" w:hAnsi="標楷體" w:hint="eastAsia"/>
          <w:color w:val="000000"/>
          <w:sz w:val="28"/>
          <w:szCs w:val="28"/>
        </w:rPr>
        <w:t>國民中小學辦理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6A75C7">
        <w:rPr>
          <w:rFonts w:ascii="標楷體" w:eastAsia="標楷體" w:hAnsi="標楷體" w:hint="eastAsia"/>
          <w:color w:val="000000"/>
          <w:sz w:val="28"/>
          <w:szCs w:val="28"/>
        </w:rPr>
        <w:t>實施</w:t>
      </w:r>
      <w:r>
        <w:rPr>
          <w:rFonts w:ascii="標楷體" w:eastAsia="標楷體" w:hAnsi="標楷體" w:hint="eastAsia"/>
          <w:color w:val="000000"/>
          <w:sz w:val="28"/>
          <w:szCs w:val="28"/>
        </w:rPr>
        <w:t>計畫及</w:t>
      </w:r>
      <w:r w:rsidRPr="006A75C7">
        <w:rPr>
          <w:rFonts w:ascii="標楷體" w:eastAsia="標楷體" w:hAnsi="標楷體" w:hint="eastAsia"/>
          <w:color w:val="000000"/>
          <w:sz w:val="28"/>
          <w:szCs w:val="28"/>
        </w:rPr>
        <w:t>國民中小學辦理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戶外教育實施原則</w:t>
      </w:r>
      <w:r w:rsidRPr="006A75C7">
        <w:rPr>
          <w:rFonts w:ascii="標楷體" w:eastAsia="標楷體" w:hAnsi="標楷體" w:hint="eastAsia"/>
          <w:color w:val="000000"/>
          <w:sz w:val="28"/>
          <w:szCs w:val="28"/>
        </w:rPr>
        <w:t>，特訂定本要點</w:t>
      </w:r>
      <w:r w:rsidRPr="00B446BE">
        <w:rPr>
          <w:rFonts w:ascii="標楷體" w:eastAsia="標楷體" w:hAnsi="標楷體" w:hint="eastAsia"/>
          <w:bCs/>
          <w:sz w:val="28"/>
          <w:szCs w:val="28"/>
        </w:rPr>
        <w:t>辦理。</w:t>
      </w:r>
    </w:p>
    <w:p w:rsidR="00E76FFB" w:rsidRPr="009D5ED3" w:rsidRDefault="00E76FFB" w:rsidP="00E76FFB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（二）</w:t>
      </w:r>
      <w:r w:rsidRPr="009D5ED3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嘉教五讚</w:t>
      </w:r>
      <w:proofErr w:type="gramEnd"/>
      <w:r w:rsidRPr="009D5ED3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E76FFB" w:rsidRPr="00937ADD" w:rsidRDefault="00E76FFB" w:rsidP="00E76FFB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二</w:t>
      </w: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、目的</w:t>
      </w:r>
    </w:p>
    <w:p w:rsidR="00E76FFB" w:rsidRPr="004D35F0" w:rsidRDefault="00E76FFB" w:rsidP="00E76FFB">
      <w:pPr>
        <w:spacing w:line="380" w:lineRule="exact"/>
        <w:ind w:leftChars="116" w:left="798" w:hangingChars="200" w:hanging="5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color w:val="FF0000"/>
          <w:sz w:val="26"/>
          <w:szCs w:val="26"/>
        </w:rPr>
        <w:t xml:space="preserve">     </w:t>
      </w:r>
      <w:r w:rsidRPr="004D35F0">
        <w:rPr>
          <w:rFonts w:ascii="標楷體" w:eastAsia="標楷體" w:hAnsi="標楷體" w:cs="Arial" w:hint="eastAsia"/>
          <w:sz w:val="28"/>
          <w:szCs w:val="28"/>
        </w:rPr>
        <w:t xml:space="preserve"> 1.</w:t>
      </w:r>
      <w:r w:rsidRPr="004D35F0">
        <w:rPr>
          <w:rFonts w:ascii="標楷體" w:eastAsia="標楷體" w:hAnsi="標楷體" w:cs="Arial"/>
          <w:sz w:val="28"/>
          <w:szCs w:val="28"/>
        </w:rPr>
        <w:t>推動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4D35F0">
        <w:rPr>
          <w:rFonts w:ascii="標楷體" w:eastAsia="標楷體" w:hAnsi="標楷體" w:cs="Arial"/>
          <w:sz w:val="28"/>
          <w:szCs w:val="28"/>
        </w:rPr>
        <w:t>基礎教育</w:t>
      </w:r>
      <w:r w:rsidRPr="004D35F0">
        <w:rPr>
          <w:rFonts w:ascii="標楷體" w:eastAsia="標楷體" w:hAnsi="標楷體" w:cs="Arial" w:hint="eastAsia"/>
          <w:sz w:val="28"/>
          <w:szCs w:val="28"/>
        </w:rPr>
        <w:t>，</w:t>
      </w:r>
      <w:r w:rsidRPr="004D35F0">
        <w:rPr>
          <w:rFonts w:ascii="標楷體" w:eastAsia="標楷體" w:hAnsi="標楷體" w:cs="Arial"/>
          <w:sz w:val="28"/>
          <w:szCs w:val="28"/>
        </w:rPr>
        <w:t>深化</w:t>
      </w:r>
      <w:r w:rsidRPr="004D35F0">
        <w:rPr>
          <w:rFonts w:ascii="標楷體" w:eastAsia="標楷體" w:hAnsi="標楷體" w:cs="Arial" w:hint="eastAsia"/>
          <w:sz w:val="28"/>
          <w:szCs w:val="28"/>
        </w:rPr>
        <w:t>體驗學習</w:t>
      </w:r>
      <w:r w:rsidRPr="004D35F0">
        <w:rPr>
          <w:rFonts w:ascii="標楷體" w:eastAsia="標楷體" w:hAnsi="標楷體" w:cs="Arial"/>
          <w:sz w:val="28"/>
          <w:szCs w:val="28"/>
        </w:rPr>
        <w:t>教育，</w:t>
      </w:r>
      <w:r w:rsidRPr="004D35F0">
        <w:rPr>
          <w:rFonts w:ascii="標楷體" w:eastAsia="標楷體" w:hAnsi="標楷體" w:cs="Arial" w:hint="eastAsia"/>
          <w:sz w:val="28"/>
          <w:szCs w:val="28"/>
        </w:rPr>
        <w:t>以</w:t>
      </w:r>
      <w:r w:rsidRPr="004D35F0">
        <w:rPr>
          <w:rFonts w:ascii="標楷體" w:eastAsia="標楷體" w:hAnsi="標楷體" w:cs="Arial"/>
          <w:sz w:val="28"/>
          <w:szCs w:val="28"/>
        </w:rPr>
        <w:t>有效達成</w:t>
      </w:r>
      <w:r w:rsidRPr="004D35F0">
        <w:rPr>
          <w:rFonts w:ascii="標楷體" w:eastAsia="標楷體" w:hAnsi="標楷體" w:hint="eastAsia"/>
          <w:sz w:val="28"/>
          <w:szCs w:val="28"/>
        </w:rPr>
        <w:t>增進學生自然與人文關懷</w:t>
      </w:r>
      <w:r w:rsidRPr="004D35F0">
        <w:rPr>
          <w:rFonts w:ascii="標楷體" w:eastAsia="標楷體" w:hAnsi="標楷體" w:cs="Arial" w:hint="eastAsia"/>
          <w:sz w:val="28"/>
          <w:szCs w:val="28"/>
        </w:rPr>
        <w:t>。</w:t>
      </w:r>
    </w:p>
    <w:p w:rsidR="00E76FFB" w:rsidRPr="00937ADD" w:rsidRDefault="00E76FFB" w:rsidP="00E76FFB">
      <w:pPr>
        <w:spacing w:line="380" w:lineRule="exact"/>
        <w:ind w:left="66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2.</w:t>
      </w:r>
      <w:r w:rsidRPr="00937ADD">
        <w:rPr>
          <w:rFonts w:ascii="標楷體" w:eastAsia="標楷體" w:hAnsi="標楷體" w:cs="Arial" w:hint="eastAsia"/>
          <w:sz w:val="26"/>
          <w:szCs w:val="26"/>
        </w:rPr>
        <w:t>以文字、</w:t>
      </w:r>
      <w:r>
        <w:rPr>
          <w:rFonts w:ascii="標楷體" w:eastAsia="標楷體" w:hAnsi="標楷體" w:cs="Arial" w:hint="eastAsia"/>
          <w:sz w:val="26"/>
          <w:szCs w:val="26"/>
        </w:rPr>
        <w:t>相片</w:t>
      </w:r>
      <w:r w:rsidRPr="00937ADD">
        <w:rPr>
          <w:rFonts w:ascii="標楷體" w:eastAsia="標楷體" w:hAnsi="標楷體" w:cs="Arial" w:hint="eastAsia"/>
          <w:sz w:val="26"/>
          <w:szCs w:val="26"/>
        </w:rPr>
        <w:t>及生活體驗，形諸於手工書或文字，落實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>
        <w:rPr>
          <w:rFonts w:ascii="標楷體" w:eastAsia="標楷體" w:hAnsi="標楷體" w:cs="Arial" w:hint="eastAsia"/>
          <w:sz w:val="26"/>
          <w:szCs w:val="26"/>
        </w:rPr>
        <w:t>體驗學習</w:t>
      </w:r>
      <w:r w:rsidRPr="00937ADD">
        <w:rPr>
          <w:rFonts w:ascii="標楷體" w:eastAsia="標楷體" w:hAnsi="標楷體" w:cs="Arial" w:hint="eastAsia"/>
          <w:sz w:val="26"/>
          <w:szCs w:val="26"/>
        </w:rPr>
        <w:t>教育全面推廣意涵，展現</w:t>
      </w:r>
      <w:r>
        <w:rPr>
          <w:rFonts w:ascii="標楷體" w:eastAsia="標楷體" w:hAnsi="標楷體" w:cs="Arial" w:hint="eastAsia"/>
          <w:sz w:val="26"/>
          <w:szCs w:val="26"/>
        </w:rPr>
        <w:t>戶外教育</w:t>
      </w:r>
      <w:r w:rsidRPr="00937ADD">
        <w:rPr>
          <w:rFonts w:ascii="標楷體" w:eastAsia="標楷體" w:hAnsi="標楷體" w:cs="Arial" w:hint="eastAsia"/>
          <w:sz w:val="26"/>
          <w:szCs w:val="26"/>
        </w:rPr>
        <w:t>教育成果。</w:t>
      </w:r>
    </w:p>
    <w:p w:rsidR="00E76FFB" w:rsidRPr="00937ADD" w:rsidRDefault="00E76FFB" w:rsidP="00E76FFB">
      <w:pPr>
        <w:spacing w:line="380" w:lineRule="exact"/>
        <w:ind w:leftChars="332" w:left="797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3.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鼓勵縣內各校推展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>
        <w:rPr>
          <w:rFonts w:ascii="標楷體" w:eastAsia="標楷體" w:hAnsi="標楷體" w:hint="eastAsia"/>
          <w:color w:val="000000"/>
          <w:sz w:val="26"/>
          <w:szCs w:val="26"/>
        </w:rPr>
        <w:t>體驗學習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教育，提升各校</w:t>
      </w:r>
      <w:r>
        <w:rPr>
          <w:rFonts w:ascii="標楷體" w:eastAsia="標楷體" w:hAnsi="標楷體" w:hint="eastAsia"/>
          <w:color w:val="000000"/>
          <w:sz w:val="26"/>
          <w:szCs w:val="26"/>
        </w:rPr>
        <w:t>戶外教育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成效。</w:t>
      </w:r>
    </w:p>
    <w:p w:rsidR="00E76FFB" w:rsidRDefault="00E76FFB" w:rsidP="00E76FFB">
      <w:pPr>
        <w:spacing w:line="380" w:lineRule="exact"/>
        <w:ind w:firstLineChars="400" w:firstLine="104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4.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運用策略聯盟，發揮教育資源共享效用，促進學習經驗之交流與</w:t>
      </w:r>
    </w:p>
    <w:p w:rsidR="00E76FFB" w:rsidRPr="00937ADD" w:rsidRDefault="00E76FFB" w:rsidP="00E76FFB">
      <w:pPr>
        <w:spacing w:line="380" w:lineRule="exact"/>
        <w:ind w:firstLineChars="400" w:firstLine="104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觀摩。</w:t>
      </w:r>
    </w:p>
    <w:p w:rsidR="00E76FFB" w:rsidRPr="00937ADD" w:rsidRDefault="00E76FFB" w:rsidP="00E76FFB">
      <w:pPr>
        <w:spacing w:line="380" w:lineRule="exact"/>
        <w:ind w:leftChars="356" w:left="854" w:firstLineChars="50" w:firstLine="13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5.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將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成果延伸至語文暨藝術與人文領域，提昇學生有關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之語文暨藝文發表能力。</w:t>
      </w:r>
    </w:p>
    <w:p w:rsidR="00E76FFB" w:rsidRPr="00937ADD" w:rsidRDefault="00E76FFB" w:rsidP="00E76FFB">
      <w:pPr>
        <w:spacing w:line="380" w:lineRule="exact"/>
        <w:ind w:left="1562" w:hangingChars="600" w:hanging="1562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參、辦理單位</w:t>
      </w:r>
    </w:p>
    <w:p w:rsidR="00E76FFB" w:rsidRPr="00937ADD" w:rsidRDefault="00E76FFB" w:rsidP="003764AD">
      <w:pPr>
        <w:spacing w:line="380" w:lineRule="exact"/>
        <w:rPr>
          <w:rFonts w:ascii="標楷體" w:eastAsia="標楷體" w:hAnsi="標楷體"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指導單位：教育部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國民及學前教育署</w:t>
      </w:r>
      <w:r w:rsidR="003764AD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</w:t>
      </w: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主辦單位：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嘉義縣政府</w:t>
      </w:r>
      <w:r w:rsidR="003764AD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承辦單位：嘉義縣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民和</w:t>
      </w: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國小</w:t>
      </w:r>
    </w:p>
    <w:p w:rsidR="00E76FFB" w:rsidRPr="00937ADD" w:rsidRDefault="00E76FFB" w:rsidP="00E76FFB">
      <w:pPr>
        <w:spacing w:line="380" w:lineRule="exact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肆、辦理對象</w:t>
      </w:r>
    </w:p>
    <w:p w:rsidR="00E76FFB" w:rsidRPr="00937ADD" w:rsidRDefault="00E76FFB" w:rsidP="00E76FFB">
      <w:pPr>
        <w:numPr>
          <w:ilvl w:val="0"/>
          <w:numId w:val="1"/>
        </w:numPr>
        <w:tabs>
          <w:tab w:val="clear" w:pos="1000"/>
        </w:tabs>
        <w:spacing w:line="380" w:lineRule="exact"/>
        <w:ind w:left="900" w:hanging="622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參加學校：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嘉義縣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各國民中、小學學生。</w:t>
      </w:r>
    </w:p>
    <w:p w:rsidR="00E76FFB" w:rsidRDefault="00E76FFB" w:rsidP="00E76FFB">
      <w:pPr>
        <w:numPr>
          <w:ilvl w:val="0"/>
          <w:numId w:val="1"/>
        </w:numPr>
        <w:tabs>
          <w:tab w:val="clear" w:pos="1000"/>
        </w:tabs>
        <w:spacing w:line="380" w:lineRule="exact"/>
        <w:ind w:left="900" w:hanging="622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受教育部補助</w:t>
      </w:r>
      <w:r w:rsidRPr="000E43D0">
        <w:rPr>
          <w:rFonts w:ascii="標楷體" w:eastAsia="標楷體" w:hAnsi="標楷體" w:hint="eastAsia"/>
          <w:bCs/>
          <w:sz w:val="26"/>
          <w:szCs w:val="26"/>
        </w:rPr>
        <w:t>10</w:t>
      </w:r>
      <w:r>
        <w:rPr>
          <w:rFonts w:ascii="標楷體" w:eastAsia="標楷體" w:hAnsi="標楷體" w:hint="eastAsia"/>
          <w:bCs/>
          <w:sz w:val="26"/>
          <w:szCs w:val="26"/>
        </w:rPr>
        <w:t>5</w:t>
      </w:r>
      <w:r w:rsidRPr="000E43D0">
        <w:rPr>
          <w:rFonts w:ascii="標楷體" w:eastAsia="標楷體" w:hAnsi="標楷體" w:hint="eastAsia"/>
          <w:bCs/>
          <w:sz w:val="26"/>
          <w:szCs w:val="26"/>
        </w:rPr>
        <w:t>學年度校外教學的</w:t>
      </w:r>
      <w:r w:rsidRPr="000E43D0">
        <w:rPr>
          <w:rFonts w:ascii="標楷體" w:eastAsia="標楷體" w:hAnsi="標楷體"/>
          <w:bCs/>
          <w:sz w:val="26"/>
          <w:szCs w:val="26"/>
        </w:rPr>
        <w:t>2</w:t>
      </w:r>
      <w:r w:rsidR="00E84CC9">
        <w:rPr>
          <w:rFonts w:ascii="標楷體" w:eastAsia="標楷體" w:hAnsi="標楷體" w:hint="eastAsia"/>
          <w:bCs/>
          <w:sz w:val="26"/>
          <w:szCs w:val="26"/>
        </w:rPr>
        <w:t>8</w:t>
      </w:r>
      <w:r w:rsidRPr="000E43D0">
        <w:rPr>
          <w:rFonts w:ascii="標楷體" w:eastAsia="標楷體" w:hAnsi="標楷體" w:hint="eastAsia"/>
          <w:bCs/>
          <w:sz w:val="26"/>
          <w:szCs w:val="26"/>
        </w:rPr>
        <w:t>所學校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，各校至少3件作品參賽。</w:t>
      </w:r>
      <w:r w:rsidR="00E84CC9">
        <w:rPr>
          <w:rFonts w:ascii="標楷體" w:eastAsia="標楷體" w:hAnsi="標楷體" w:hint="eastAsia"/>
          <w:bCs/>
          <w:color w:val="000000"/>
          <w:sz w:val="26"/>
          <w:szCs w:val="26"/>
        </w:rPr>
        <w:t>如附件五</w:t>
      </w:r>
    </w:p>
    <w:p w:rsidR="00E76FFB" w:rsidRPr="00937ADD" w:rsidRDefault="00E76FFB" w:rsidP="00E76FFB">
      <w:pPr>
        <w:numPr>
          <w:ilvl w:val="0"/>
          <w:numId w:val="1"/>
        </w:numPr>
        <w:tabs>
          <w:tab w:val="clear" w:pos="1000"/>
        </w:tabs>
        <w:spacing w:line="380" w:lineRule="exact"/>
        <w:ind w:left="900" w:hanging="622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其它各校自由報名參加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，國小每校最多3件作品參賽</w:t>
      </w:r>
    </w:p>
    <w:p w:rsidR="00E76FFB" w:rsidRPr="00045403" w:rsidRDefault="00E76FFB" w:rsidP="00045403">
      <w:pPr>
        <w:pStyle w:val="a9"/>
        <w:numPr>
          <w:ilvl w:val="0"/>
          <w:numId w:val="6"/>
        </w:numPr>
        <w:spacing w:line="380" w:lineRule="exact"/>
        <w:ind w:leftChars="0"/>
        <w:rPr>
          <w:rFonts w:ascii="標楷體" w:eastAsia="標楷體" w:hAnsi="標楷體" w:cs="Arial"/>
          <w:b/>
          <w:sz w:val="26"/>
          <w:szCs w:val="26"/>
        </w:rPr>
      </w:pPr>
      <w:r w:rsidRPr="00045403">
        <w:rPr>
          <w:rFonts w:ascii="標楷體" w:eastAsia="標楷體" w:hAnsi="標楷體" w:cs="Arial" w:hint="eastAsia"/>
          <w:b/>
          <w:sz w:val="26"/>
          <w:szCs w:val="26"/>
        </w:rPr>
        <w:t>收件時間及地點</w:t>
      </w:r>
    </w:p>
    <w:p w:rsidR="00E76FFB" w:rsidRPr="00045403" w:rsidRDefault="00E76FFB" w:rsidP="00045403">
      <w:pPr>
        <w:pStyle w:val="a9"/>
        <w:numPr>
          <w:ilvl w:val="0"/>
          <w:numId w:val="2"/>
        </w:numPr>
        <w:spacing w:line="38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45403">
        <w:rPr>
          <w:rFonts w:ascii="標楷體" w:eastAsia="標楷體" w:hAnsi="標楷體" w:cs="Arial" w:hint="eastAsia"/>
          <w:sz w:val="26"/>
          <w:szCs w:val="26"/>
        </w:rPr>
        <w:t>時間</w:t>
      </w:r>
      <w:r w:rsidRPr="00045403">
        <w:rPr>
          <w:rFonts w:ascii="標楷體" w:eastAsia="標楷體" w:hAnsi="標楷體" w:cs="Arial"/>
          <w:sz w:val="26"/>
          <w:szCs w:val="26"/>
        </w:rPr>
        <w:t>：</w:t>
      </w:r>
      <w:r w:rsidRPr="00045403">
        <w:rPr>
          <w:rFonts w:ascii="標楷體" w:eastAsia="標楷體" w:hAnsi="標楷體" w:cs="Arial" w:hint="eastAsia"/>
          <w:sz w:val="26"/>
          <w:szCs w:val="26"/>
        </w:rPr>
        <w:t xml:space="preserve"> 106</w:t>
      </w:r>
      <w:r w:rsidRPr="00045403">
        <w:rPr>
          <w:rFonts w:ascii="標楷體" w:eastAsia="標楷體" w:hAnsi="標楷體" w:cs="Arial"/>
          <w:sz w:val="26"/>
          <w:szCs w:val="26"/>
        </w:rPr>
        <w:t>年</w:t>
      </w:r>
      <w:r w:rsidRPr="00045403">
        <w:rPr>
          <w:rFonts w:ascii="標楷體" w:eastAsia="標楷體" w:hAnsi="標楷體" w:cs="Arial" w:hint="eastAsia"/>
          <w:sz w:val="26"/>
          <w:szCs w:val="26"/>
        </w:rPr>
        <w:t>5月15-5月19日止</w:t>
      </w:r>
      <w:r w:rsidRPr="00045403">
        <w:rPr>
          <w:rFonts w:ascii="標楷體" w:eastAsia="標楷體" w:hAnsi="標楷體" w:cs="新細明體" w:hint="eastAsia"/>
          <w:kern w:val="0"/>
          <w:sz w:val="26"/>
          <w:szCs w:val="26"/>
        </w:rPr>
        <w:t>（收件期間每日上午9時起至下午4時止，親送或郵寄皆可，郵寄以當日郵戳為憑）。</w:t>
      </w:r>
    </w:p>
    <w:p w:rsidR="00E76FFB" w:rsidRPr="00937ADD" w:rsidRDefault="00E76FFB" w:rsidP="00E76FFB">
      <w:pPr>
        <w:numPr>
          <w:ilvl w:val="0"/>
          <w:numId w:val="2"/>
        </w:numPr>
        <w:tabs>
          <w:tab w:val="clear" w:pos="900"/>
        </w:tabs>
        <w:spacing w:line="380" w:lineRule="exact"/>
        <w:ind w:leftChars="49" w:left="118" w:firstLineChars="64" w:firstLine="166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937ADD">
        <w:rPr>
          <w:rFonts w:ascii="標楷體" w:eastAsia="標楷體" w:hAnsi="標楷體" w:cs="新細明體" w:hint="eastAsia"/>
          <w:kern w:val="0"/>
          <w:sz w:val="26"/>
          <w:szCs w:val="26"/>
        </w:rPr>
        <w:t>地點：嘉義縣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民和國小〈嘉義縣番路鄉下坑村菜公店91號〉教務處</w:t>
      </w:r>
    </w:p>
    <w:p w:rsidR="00E76FFB" w:rsidRPr="00937ADD" w:rsidRDefault="00E76FFB" w:rsidP="00E76FFB">
      <w:pPr>
        <w:spacing w:line="380" w:lineRule="exact"/>
        <w:rPr>
          <w:rFonts w:eastAsia="標楷體"/>
          <w:b/>
          <w:bCs/>
          <w:color w:val="000000"/>
          <w:sz w:val="26"/>
          <w:szCs w:val="26"/>
        </w:rPr>
      </w:pPr>
      <w:r w:rsidRPr="00937ADD">
        <w:rPr>
          <w:rFonts w:eastAsia="標楷體" w:hint="eastAsia"/>
          <w:b/>
          <w:bCs/>
          <w:color w:val="000000"/>
          <w:sz w:val="26"/>
          <w:szCs w:val="26"/>
        </w:rPr>
        <w:t>陸、辦理方式</w:t>
      </w:r>
    </w:p>
    <w:p w:rsidR="00E76FFB" w:rsidRPr="00937ADD" w:rsidRDefault="00E76FFB" w:rsidP="00E76FFB">
      <w:pPr>
        <w:widowControl/>
        <w:numPr>
          <w:ilvl w:val="0"/>
          <w:numId w:val="3"/>
        </w:numPr>
        <w:tabs>
          <w:tab w:val="clear" w:pos="1200"/>
        </w:tabs>
        <w:spacing w:line="380" w:lineRule="exact"/>
        <w:ind w:left="1117" w:hanging="839"/>
        <w:jc w:val="both"/>
        <w:rPr>
          <w:rFonts w:ascii="標楷體" w:eastAsia="標楷體" w:hAnsi="標楷體" w:cs="Arial"/>
          <w:sz w:val="26"/>
          <w:szCs w:val="26"/>
        </w:rPr>
      </w:pPr>
      <w:r w:rsidRPr="00937ADD">
        <w:rPr>
          <w:rFonts w:ascii="標楷體" w:eastAsia="標楷體" w:hAnsi="標楷體" w:cs="Arial"/>
          <w:sz w:val="26"/>
          <w:szCs w:val="26"/>
        </w:rPr>
        <w:t>以</w:t>
      </w:r>
      <w:proofErr w:type="gramStart"/>
      <w:r w:rsidRPr="00937ADD">
        <w:rPr>
          <w:rFonts w:ascii="標楷體" w:eastAsia="標楷體" w:hAnsi="標楷體" w:cs="Arial" w:hint="eastAsia"/>
          <w:sz w:val="26"/>
          <w:szCs w:val="26"/>
        </w:rPr>
        <w:t>個</w:t>
      </w:r>
      <w:proofErr w:type="gramEnd"/>
      <w:r w:rsidRPr="00937ADD">
        <w:rPr>
          <w:rFonts w:ascii="標楷體" w:eastAsia="標楷體" w:hAnsi="標楷體" w:cs="Arial" w:hint="eastAsia"/>
          <w:sz w:val="26"/>
          <w:szCs w:val="26"/>
        </w:rPr>
        <w:t>人</w:t>
      </w:r>
      <w:r w:rsidRPr="00937ADD">
        <w:rPr>
          <w:rFonts w:ascii="標楷體" w:eastAsia="標楷體" w:hAnsi="標楷體" w:cs="Arial"/>
          <w:sz w:val="26"/>
          <w:szCs w:val="26"/>
        </w:rPr>
        <w:t>為參賽單位，</w:t>
      </w:r>
      <w:r w:rsidRPr="00937ADD">
        <w:rPr>
          <w:rFonts w:ascii="標楷體" w:eastAsia="標楷體" w:hAnsi="標楷體" w:cs="Arial" w:hint="eastAsia"/>
          <w:sz w:val="26"/>
          <w:szCs w:val="26"/>
        </w:rPr>
        <w:t>歡迎各校鼓勵</w:t>
      </w:r>
      <w:r w:rsidRPr="00937ADD">
        <w:rPr>
          <w:rFonts w:ascii="標楷體" w:eastAsia="標楷體" w:hAnsi="標楷體" w:cs="Arial"/>
          <w:sz w:val="26"/>
          <w:szCs w:val="26"/>
        </w:rPr>
        <w:t>報名參加</w:t>
      </w:r>
      <w:r w:rsidRPr="00937AD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E76FFB" w:rsidRPr="00937ADD" w:rsidRDefault="00E76FFB" w:rsidP="00E76FFB">
      <w:pPr>
        <w:widowControl/>
        <w:numPr>
          <w:ilvl w:val="0"/>
          <w:numId w:val="3"/>
        </w:numPr>
        <w:tabs>
          <w:tab w:val="clear" w:pos="1200"/>
        </w:tabs>
        <w:spacing w:line="380" w:lineRule="exact"/>
        <w:ind w:left="1117" w:hanging="839"/>
        <w:jc w:val="both"/>
        <w:rPr>
          <w:rFonts w:ascii="標楷體" w:eastAsia="標楷體" w:hAnsi="標楷體" w:cs="Arial"/>
          <w:sz w:val="26"/>
          <w:szCs w:val="26"/>
        </w:rPr>
      </w:pPr>
      <w:r w:rsidRPr="00937ADD">
        <w:rPr>
          <w:rFonts w:ascii="標楷體" w:eastAsia="標楷體" w:hAnsi="標楷體" w:cs="Arial" w:hint="eastAsia"/>
          <w:sz w:val="26"/>
          <w:szCs w:val="26"/>
        </w:rPr>
        <w:t>比</w:t>
      </w:r>
      <w:r w:rsidRPr="00937ADD">
        <w:rPr>
          <w:rFonts w:ascii="標楷體" w:eastAsia="標楷體" w:hAnsi="標楷體" w:cs="Arial"/>
          <w:sz w:val="26"/>
          <w:szCs w:val="26"/>
        </w:rPr>
        <w:t>賽組別及參加對象：</w:t>
      </w:r>
    </w:p>
    <w:p w:rsidR="00E76FFB" w:rsidRPr="00937ADD" w:rsidRDefault="00E76FFB" w:rsidP="00E76FFB">
      <w:pPr>
        <w:widowControl/>
        <w:numPr>
          <w:ilvl w:val="1"/>
          <w:numId w:val="3"/>
        </w:numPr>
        <w:spacing w:line="380" w:lineRule="exact"/>
        <w:ind w:left="1315" w:hanging="35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cs="Arial" w:hint="eastAsia"/>
          <w:sz w:val="26"/>
          <w:szCs w:val="26"/>
        </w:rPr>
        <w:t>國小高年級組：</w:t>
      </w:r>
      <w:r w:rsidRPr="00937ADD">
        <w:rPr>
          <w:rFonts w:ascii="標楷體" w:eastAsia="標楷體" w:hAnsi="標楷體" w:cs="Arial"/>
          <w:sz w:val="26"/>
          <w:szCs w:val="26"/>
        </w:rPr>
        <w:t>全</w:t>
      </w:r>
      <w:r w:rsidRPr="00937ADD">
        <w:rPr>
          <w:rFonts w:ascii="標楷體" w:eastAsia="標楷體" w:hAnsi="標楷體" w:cs="Arial" w:hint="eastAsia"/>
          <w:sz w:val="26"/>
          <w:szCs w:val="26"/>
        </w:rPr>
        <w:t>縣</w:t>
      </w:r>
      <w:r w:rsidRPr="00937ADD">
        <w:rPr>
          <w:rFonts w:ascii="標楷體" w:eastAsia="標楷體" w:hAnsi="標楷體" w:cs="Arial"/>
          <w:sz w:val="26"/>
          <w:szCs w:val="26"/>
        </w:rPr>
        <w:t>公私立國民小學</w:t>
      </w:r>
      <w:r w:rsidRPr="00937ADD">
        <w:rPr>
          <w:rFonts w:ascii="標楷體" w:eastAsia="標楷體" w:hAnsi="標楷體" w:cs="Arial" w:hint="eastAsia"/>
          <w:sz w:val="26"/>
          <w:szCs w:val="26"/>
        </w:rPr>
        <w:t>高年級學生。</w:t>
      </w:r>
    </w:p>
    <w:p w:rsidR="00E76FFB" w:rsidRPr="00937ADD" w:rsidRDefault="00E76FFB" w:rsidP="00E76FFB">
      <w:pPr>
        <w:widowControl/>
        <w:numPr>
          <w:ilvl w:val="1"/>
          <w:numId w:val="3"/>
        </w:numPr>
        <w:spacing w:line="380" w:lineRule="exact"/>
        <w:ind w:left="1315" w:hanging="35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cs="Arial" w:hint="eastAsia"/>
          <w:sz w:val="26"/>
          <w:szCs w:val="26"/>
        </w:rPr>
        <w:t>國小中年級組：</w:t>
      </w:r>
      <w:r w:rsidRPr="00937ADD">
        <w:rPr>
          <w:rFonts w:ascii="標楷體" w:eastAsia="標楷體" w:hAnsi="標楷體" w:cs="Arial"/>
          <w:sz w:val="26"/>
          <w:szCs w:val="26"/>
        </w:rPr>
        <w:t>全</w:t>
      </w:r>
      <w:r w:rsidRPr="00937ADD">
        <w:rPr>
          <w:rFonts w:ascii="標楷體" w:eastAsia="標楷體" w:hAnsi="標楷體" w:cs="Arial" w:hint="eastAsia"/>
          <w:sz w:val="26"/>
          <w:szCs w:val="26"/>
        </w:rPr>
        <w:t>縣</w:t>
      </w:r>
      <w:r w:rsidRPr="00937ADD">
        <w:rPr>
          <w:rFonts w:ascii="標楷體" w:eastAsia="標楷體" w:hAnsi="標楷體" w:cs="Arial"/>
          <w:sz w:val="26"/>
          <w:szCs w:val="26"/>
        </w:rPr>
        <w:t>公私立國民小學</w:t>
      </w:r>
      <w:r w:rsidRPr="00937ADD">
        <w:rPr>
          <w:rFonts w:ascii="標楷體" w:eastAsia="標楷體" w:hAnsi="標楷體" w:cs="Arial" w:hint="eastAsia"/>
          <w:sz w:val="26"/>
          <w:szCs w:val="26"/>
        </w:rPr>
        <w:t>中年級學生。</w:t>
      </w:r>
    </w:p>
    <w:p w:rsidR="00E76FFB" w:rsidRPr="002358B3" w:rsidRDefault="00E76FFB" w:rsidP="00E76FFB">
      <w:pPr>
        <w:widowControl/>
        <w:numPr>
          <w:ilvl w:val="1"/>
          <w:numId w:val="3"/>
        </w:numPr>
        <w:spacing w:line="380" w:lineRule="exact"/>
        <w:ind w:left="1315" w:hanging="35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cs="Arial" w:hint="eastAsia"/>
          <w:sz w:val="26"/>
          <w:szCs w:val="26"/>
        </w:rPr>
        <w:t>國</w:t>
      </w:r>
      <w:r w:rsidRPr="00937ADD">
        <w:rPr>
          <w:rFonts w:ascii="標楷體" w:eastAsia="標楷體" w:hAnsi="標楷體" w:cs="Arial"/>
          <w:sz w:val="26"/>
          <w:szCs w:val="26"/>
        </w:rPr>
        <w:t>小</w:t>
      </w:r>
      <w:r w:rsidRPr="00937ADD">
        <w:rPr>
          <w:rFonts w:ascii="標楷體" w:eastAsia="標楷體" w:hAnsi="標楷體" w:cs="Arial" w:hint="eastAsia"/>
          <w:sz w:val="26"/>
          <w:szCs w:val="26"/>
        </w:rPr>
        <w:t>低年級組：</w:t>
      </w:r>
      <w:r w:rsidRPr="00937ADD">
        <w:rPr>
          <w:rFonts w:ascii="標楷體" w:eastAsia="標楷體" w:hAnsi="標楷體" w:cs="Arial"/>
          <w:sz w:val="26"/>
          <w:szCs w:val="26"/>
        </w:rPr>
        <w:t>全</w:t>
      </w:r>
      <w:r w:rsidRPr="00937ADD">
        <w:rPr>
          <w:rFonts w:ascii="標楷體" w:eastAsia="標楷體" w:hAnsi="標楷體" w:cs="Arial" w:hint="eastAsia"/>
          <w:sz w:val="26"/>
          <w:szCs w:val="26"/>
        </w:rPr>
        <w:t>縣</w:t>
      </w:r>
      <w:r w:rsidRPr="00937ADD">
        <w:rPr>
          <w:rFonts w:ascii="標楷體" w:eastAsia="標楷體" w:hAnsi="標楷體" w:cs="Arial"/>
          <w:sz w:val="26"/>
          <w:szCs w:val="26"/>
        </w:rPr>
        <w:t>公私立國民小學</w:t>
      </w:r>
      <w:r w:rsidRPr="00937ADD">
        <w:rPr>
          <w:rFonts w:ascii="標楷體" w:eastAsia="標楷體" w:hAnsi="標楷體" w:cs="Arial" w:hint="eastAsia"/>
          <w:sz w:val="26"/>
          <w:szCs w:val="26"/>
        </w:rPr>
        <w:t>低年級學生。</w:t>
      </w:r>
    </w:p>
    <w:p w:rsidR="00E76FFB" w:rsidRPr="00EA5C21" w:rsidRDefault="00E76FFB" w:rsidP="00E76FFB">
      <w:pPr>
        <w:widowControl/>
        <w:numPr>
          <w:ilvl w:val="1"/>
          <w:numId w:val="3"/>
        </w:numPr>
        <w:spacing w:line="380" w:lineRule="exact"/>
        <w:ind w:left="1315" w:hanging="35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A5C21">
        <w:rPr>
          <w:rFonts w:ascii="標楷體" w:eastAsia="標楷體" w:hAnsi="標楷體" w:cs="Arial" w:hint="eastAsia"/>
          <w:sz w:val="26"/>
          <w:szCs w:val="26"/>
        </w:rPr>
        <w:t>國中組：</w:t>
      </w:r>
      <w:r w:rsidRPr="00EA5C21">
        <w:rPr>
          <w:rFonts w:ascii="標楷體" w:eastAsia="標楷體" w:hAnsi="標楷體" w:cs="Arial"/>
          <w:sz w:val="26"/>
          <w:szCs w:val="26"/>
        </w:rPr>
        <w:t>全</w:t>
      </w:r>
      <w:r w:rsidRPr="00EA5C21">
        <w:rPr>
          <w:rFonts w:ascii="標楷體" w:eastAsia="標楷體" w:hAnsi="標楷體" w:cs="Arial" w:hint="eastAsia"/>
          <w:sz w:val="26"/>
          <w:szCs w:val="26"/>
        </w:rPr>
        <w:t>縣</w:t>
      </w:r>
      <w:r w:rsidRPr="00EA5C21">
        <w:rPr>
          <w:rFonts w:ascii="標楷體" w:eastAsia="標楷體" w:hAnsi="標楷體" w:cs="Arial"/>
          <w:sz w:val="26"/>
          <w:szCs w:val="26"/>
        </w:rPr>
        <w:t>國民</w:t>
      </w:r>
      <w:r w:rsidRPr="00EA5C21">
        <w:rPr>
          <w:rFonts w:ascii="標楷體" w:eastAsia="標楷體" w:hAnsi="標楷體" w:cs="Arial" w:hint="eastAsia"/>
          <w:sz w:val="26"/>
          <w:szCs w:val="26"/>
        </w:rPr>
        <w:t>中</w:t>
      </w:r>
      <w:r w:rsidRPr="00EA5C21">
        <w:rPr>
          <w:rFonts w:ascii="標楷體" w:eastAsia="標楷體" w:hAnsi="標楷體" w:cs="Arial"/>
          <w:sz w:val="26"/>
          <w:szCs w:val="26"/>
        </w:rPr>
        <w:t>學</w:t>
      </w:r>
      <w:r w:rsidRPr="00EA5C21">
        <w:rPr>
          <w:rFonts w:ascii="標楷體" w:eastAsia="標楷體" w:hAnsi="標楷體" w:cs="Arial" w:hint="eastAsia"/>
          <w:sz w:val="26"/>
          <w:szCs w:val="26"/>
        </w:rPr>
        <w:t>學生。</w:t>
      </w:r>
    </w:p>
    <w:p w:rsidR="00E76FFB" w:rsidRPr="00937ADD" w:rsidRDefault="00E76FFB" w:rsidP="00E76FFB">
      <w:pPr>
        <w:widowControl/>
        <w:numPr>
          <w:ilvl w:val="0"/>
          <w:numId w:val="3"/>
        </w:numPr>
        <w:tabs>
          <w:tab w:val="clear" w:pos="1200"/>
        </w:tabs>
        <w:spacing w:line="380" w:lineRule="exact"/>
        <w:ind w:left="1117" w:hanging="839"/>
        <w:jc w:val="both"/>
        <w:rPr>
          <w:rFonts w:ascii="標楷體" w:eastAsia="標楷體" w:hAnsi="標楷體" w:cs="Arial"/>
          <w:sz w:val="26"/>
          <w:szCs w:val="26"/>
        </w:rPr>
      </w:pPr>
      <w:r w:rsidRPr="00937ADD">
        <w:rPr>
          <w:rFonts w:ascii="標楷體" w:eastAsia="標楷體" w:hAnsi="標楷體" w:cs="Arial" w:hint="eastAsia"/>
          <w:sz w:val="26"/>
          <w:szCs w:val="26"/>
        </w:rPr>
        <w:t>報名表如附件一。</w:t>
      </w:r>
    </w:p>
    <w:p w:rsidR="00E76FFB" w:rsidRPr="00937ADD" w:rsidRDefault="00E76FFB" w:rsidP="00E76FFB">
      <w:pPr>
        <w:spacing w:line="380" w:lineRule="exact"/>
        <w:ind w:firstLineChars="50" w:firstLine="130"/>
        <w:rPr>
          <w:rFonts w:ascii="標楷體" w:eastAsia="標楷體" w:hAnsi="標楷體"/>
          <w:b/>
          <w:bCs/>
          <w:color w:val="000000"/>
          <w:sz w:val="26"/>
          <w:szCs w:val="26"/>
        </w:rPr>
      </w:pPr>
      <w:proofErr w:type="gramStart"/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柒</w:t>
      </w:r>
      <w:proofErr w:type="gramEnd"/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、手工書繪本創作比賽實施內容及範圍</w:t>
      </w: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:</w:t>
      </w:r>
    </w:p>
    <w:p w:rsidR="00E76FFB" w:rsidRPr="004D35F0" w:rsidRDefault="00E76FFB" w:rsidP="00E76FFB">
      <w:pPr>
        <w:spacing w:line="380" w:lineRule="exact"/>
        <w:ind w:leftChars="225" w:left="540"/>
        <w:rPr>
          <w:rFonts w:ascii="標楷體" w:eastAsia="標楷體" w:hAnsi="標楷體"/>
          <w:b/>
          <w:bCs/>
          <w:sz w:val="26"/>
          <w:szCs w:val="26"/>
        </w:rPr>
      </w:pPr>
      <w:r w:rsidRPr="004D35F0">
        <w:rPr>
          <w:rFonts w:ascii="標楷體" w:eastAsia="標楷體" w:hAnsi="標楷體" w:cs="Arial" w:hint="eastAsia"/>
          <w:sz w:val="26"/>
          <w:szCs w:val="26"/>
        </w:rPr>
        <w:t>創作題目</w:t>
      </w:r>
      <w:r w:rsidRPr="004D35F0">
        <w:rPr>
          <w:rFonts w:ascii="標楷體" w:eastAsia="標楷體" w:hAnsi="標楷體" w:cs="Arial"/>
          <w:sz w:val="26"/>
          <w:szCs w:val="26"/>
        </w:rPr>
        <w:t>自訂，</w:t>
      </w:r>
      <w:r w:rsidRPr="004D35F0">
        <w:rPr>
          <w:rFonts w:ascii="標楷體" w:eastAsia="標楷體" w:hAnsi="標楷體" w:cs="Arial" w:hint="eastAsia"/>
          <w:sz w:val="26"/>
          <w:szCs w:val="26"/>
        </w:rPr>
        <w:t>以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4D35F0">
        <w:rPr>
          <w:rFonts w:ascii="標楷體" w:eastAsia="標楷體" w:hAnsi="標楷體" w:cs="Arial" w:hint="eastAsia"/>
          <w:sz w:val="26"/>
          <w:szCs w:val="26"/>
        </w:rPr>
        <w:t>之學習經驗與體驗體驗為範疇，關心多元化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4D35F0">
        <w:rPr>
          <w:rFonts w:ascii="標楷體" w:eastAsia="標楷體" w:hAnsi="標楷體" w:cs="Arial" w:hint="eastAsia"/>
          <w:sz w:val="26"/>
          <w:szCs w:val="26"/>
        </w:rPr>
        <w:t>開發與運用，體現人與自然之價值。</w:t>
      </w:r>
    </w:p>
    <w:p w:rsidR="00E76FFB" w:rsidRPr="00A1688E" w:rsidRDefault="00E76FFB" w:rsidP="00A1688E">
      <w:pPr>
        <w:pStyle w:val="a9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A1688E">
        <w:rPr>
          <w:rFonts w:ascii="標楷體" w:eastAsia="標楷體" w:hAnsi="標楷體" w:hint="eastAsia"/>
          <w:color w:val="000000"/>
          <w:sz w:val="26"/>
          <w:szCs w:val="26"/>
        </w:rPr>
        <w:t>對象：本縣國中、小學生。</w:t>
      </w:r>
    </w:p>
    <w:p w:rsidR="00A1688E" w:rsidRDefault="00E76FFB" w:rsidP="00A1688E">
      <w:pPr>
        <w:pStyle w:val="a9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A1688E">
        <w:rPr>
          <w:rFonts w:ascii="標楷體" w:eastAsia="標楷體" w:hAnsi="標楷體" w:hint="eastAsia"/>
          <w:color w:val="000000"/>
          <w:sz w:val="26"/>
          <w:szCs w:val="26"/>
        </w:rPr>
        <w:t>以各校學生自行選用題材及素材，自行創作後繳件，每件作品需附「作品標示」</w:t>
      </w:r>
      <w:r w:rsidR="00A1688E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:rsidR="00E76FFB" w:rsidRPr="00A1688E" w:rsidRDefault="00E76FFB" w:rsidP="00A1688E">
      <w:pPr>
        <w:pStyle w:val="a9"/>
        <w:spacing w:line="380" w:lineRule="exact"/>
        <w:ind w:leftChars="0" w:left="1060"/>
        <w:rPr>
          <w:rFonts w:ascii="標楷體" w:eastAsia="標楷體" w:hAnsi="標楷體"/>
          <w:color w:val="000000"/>
          <w:sz w:val="26"/>
          <w:szCs w:val="26"/>
        </w:rPr>
      </w:pPr>
      <w:r w:rsidRPr="00A1688E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（附件四，請作品與標示單，以迴紋針固定，以免破壞作品），以利評審。</w:t>
      </w:r>
    </w:p>
    <w:p w:rsidR="00E76FFB" w:rsidRPr="00A1688E" w:rsidRDefault="00E76FFB" w:rsidP="00A1688E">
      <w:pPr>
        <w:pStyle w:val="a9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sz w:val="26"/>
          <w:szCs w:val="26"/>
        </w:rPr>
      </w:pPr>
      <w:r w:rsidRPr="00A1688E">
        <w:rPr>
          <w:rFonts w:ascii="標楷體" w:eastAsia="標楷體" w:hAnsi="標楷體" w:hint="eastAsia"/>
          <w:color w:val="000000"/>
          <w:sz w:val="26"/>
          <w:szCs w:val="26"/>
        </w:rPr>
        <w:t>採用寄（送）件方式，需在106年</w:t>
      </w:r>
      <w:r w:rsidRPr="00A1688E">
        <w:rPr>
          <w:rFonts w:ascii="標楷體" w:eastAsia="標楷體" w:hAnsi="標楷體" w:hint="eastAsia"/>
          <w:sz w:val="26"/>
          <w:szCs w:val="26"/>
          <w:u w:val="single"/>
        </w:rPr>
        <w:t>5月19日</w:t>
      </w:r>
      <w:r w:rsidRPr="00A1688E">
        <w:rPr>
          <w:rFonts w:ascii="標楷體" w:eastAsia="標楷體" w:hAnsi="標楷體" w:hint="eastAsia"/>
          <w:color w:val="000000"/>
          <w:sz w:val="26"/>
          <w:szCs w:val="26"/>
        </w:rPr>
        <w:t>（星期五）前寄（送）至</w:t>
      </w:r>
      <w:r w:rsidRPr="00A1688E">
        <w:rPr>
          <w:rFonts w:ascii="標楷體" w:eastAsia="標楷體" w:hAnsi="標楷體" w:hint="eastAsia"/>
          <w:sz w:val="26"/>
          <w:szCs w:val="26"/>
        </w:rPr>
        <w:t>番路鄉民和國小教務處</w:t>
      </w:r>
      <w:r w:rsidRPr="00A1688E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76FFB" w:rsidRPr="00A1688E" w:rsidRDefault="00E76FFB" w:rsidP="00A1688E">
      <w:pPr>
        <w:pStyle w:val="a9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A1688E">
        <w:rPr>
          <w:rFonts w:ascii="標楷體" w:eastAsia="標楷體" w:hAnsi="標楷體" w:hint="eastAsia"/>
          <w:sz w:val="26"/>
          <w:szCs w:val="26"/>
        </w:rPr>
        <w:t>前三名得獎作品需參加公開展出，不辦理退件，其餘作品退件。</w:t>
      </w:r>
    </w:p>
    <w:p w:rsidR="00E76FFB" w:rsidRPr="00A1688E" w:rsidRDefault="00E76FFB" w:rsidP="00A1688E">
      <w:pPr>
        <w:pStyle w:val="a9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sz w:val="26"/>
          <w:szCs w:val="26"/>
        </w:rPr>
      </w:pPr>
      <w:r w:rsidRPr="00A1688E">
        <w:rPr>
          <w:rFonts w:ascii="標楷體" w:eastAsia="標楷體" w:hAnsi="標楷體" w:hint="eastAsia"/>
          <w:sz w:val="26"/>
          <w:szCs w:val="26"/>
        </w:rPr>
        <w:t>錄取名次:</w:t>
      </w:r>
    </w:p>
    <w:p w:rsidR="00E76FFB" w:rsidRPr="00E76FFB" w:rsidRDefault="00E76FFB" w:rsidP="00E76FFB">
      <w:pPr>
        <w:pStyle w:val="a9"/>
        <w:spacing w:line="400" w:lineRule="exact"/>
        <w:ind w:leftChars="0" w:left="1060"/>
        <w:rPr>
          <w:rFonts w:ascii="標楷體" w:eastAsia="標楷體" w:hAnsi="標楷體"/>
          <w:sz w:val="26"/>
          <w:szCs w:val="26"/>
        </w:rPr>
      </w:pPr>
      <w:r w:rsidRPr="00E76FFB">
        <w:rPr>
          <w:rFonts w:ascii="標楷體" w:eastAsia="標楷體" w:hAnsi="標楷體" w:hint="eastAsia"/>
          <w:sz w:val="26"/>
          <w:szCs w:val="26"/>
        </w:rPr>
        <w:t>1.第一名1人</w:t>
      </w:r>
      <w:r w:rsidRPr="00E76FFB">
        <w:rPr>
          <w:rFonts w:ascii="標楷體" w:eastAsia="標楷體" w:hAnsi="標楷體"/>
          <w:sz w:val="26"/>
          <w:szCs w:val="26"/>
        </w:rPr>
        <w:t>：參賽者</w:t>
      </w:r>
      <w:r w:rsidRPr="00E76FFB">
        <w:rPr>
          <w:rFonts w:ascii="標楷體" w:eastAsia="標楷體" w:hAnsi="標楷體" w:hint="eastAsia"/>
          <w:sz w:val="26"/>
          <w:szCs w:val="26"/>
        </w:rPr>
        <w:t>獎狀乙紙，</w:t>
      </w:r>
      <w:r w:rsidRPr="00E76FFB">
        <w:rPr>
          <w:rFonts w:ascii="標楷體" w:eastAsia="標楷體" w:hAnsi="標楷體"/>
          <w:sz w:val="26"/>
          <w:szCs w:val="26"/>
        </w:rPr>
        <w:t>參賽者之指導老師</w:t>
      </w:r>
      <w:r w:rsidRPr="00E76FFB">
        <w:rPr>
          <w:rFonts w:ascii="標楷體" w:eastAsia="標楷體" w:hAnsi="標楷體" w:hint="eastAsia"/>
          <w:sz w:val="26"/>
          <w:szCs w:val="26"/>
        </w:rPr>
        <w:t>1</w:t>
      </w:r>
      <w:r w:rsidRPr="00E76FFB">
        <w:rPr>
          <w:rFonts w:ascii="標楷體" w:eastAsia="標楷體" w:hAnsi="標楷體"/>
          <w:sz w:val="26"/>
          <w:szCs w:val="26"/>
        </w:rPr>
        <w:t>人</w:t>
      </w:r>
      <w:r w:rsidRPr="00E76FFB">
        <w:rPr>
          <w:rFonts w:ascii="標楷體" w:eastAsia="標楷體" w:hAnsi="標楷體" w:hint="eastAsia"/>
          <w:sz w:val="26"/>
          <w:szCs w:val="26"/>
        </w:rPr>
        <w:t>嘉獎乙</w:t>
      </w:r>
      <w:r w:rsidRPr="00E76FFB">
        <w:rPr>
          <w:rFonts w:ascii="標楷體" w:eastAsia="標楷體" w:hAnsi="標楷體"/>
          <w:sz w:val="26"/>
          <w:szCs w:val="26"/>
        </w:rPr>
        <w:t>次</w:t>
      </w:r>
      <w:r w:rsidRPr="00E76FFB">
        <w:rPr>
          <w:rFonts w:ascii="標楷體" w:eastAsia="標楷體" w:hAnsi="標楷體" w:hint="eastAsia"/>
          <w:sz w:val="26"/>
          <w:szCs w:val="26"/>
        </w:rPr>
        <w:t>。</w:t>
      </w:r>
    </w:p>
    <w:p w:rsidR="00E76FFB" w:rsidRPr="00E76FFB" w:rsidRDefault="00E76FFB" w:rsidP="00E76FFB">
      <w:pPr>
        <w:pStyle w:val="a9"/>
        <w:spacing w:line="400" w:lineRule="exact"/>
        <w:ind w:leftChars="0" w:left="1060"/>
        <w:rPr>
          <w:rFonts w:ascii="標楷體" w:eastAsia="標楷體" w:hAnsi="標楷體"/>
          <w:sz w:val="26"/>
          <w:szCs w:val="26"/>
        </w:rPr>
      </w:pPr>
      <w:r w:rsidRPr="00E76FFB">
        <w:rPr>
          <w:rFonts w:ascii="標楷體" w:eastAsia="標楷體" w:hAnsi="標楷體" w:hint="eastAsia"/>
          <w:sz w:val="26"/>
          <w:szCs w:val="26"/>
        </w:rPr>
        <w:t>2.第二名2人</w:t>
      </w:r>
      <w:r w:rsidRPr="00E76FFB">
        <w:rPr>
          <w:rFonts w:ascii="標楷體" w:eastAsia="標楷體" w:hAnsi="標楷體"/>
          <w:sz w:val="26"/>
          <w:szCs w:val="26"/>
        </w:rPr>
        <w:t>：參賽者</w:t>
      </w:r>
      <w:r w:rsidRPr="00E76FFB">
        <w:rPr>
          <w:rFonts w:ascii="標楷體" w:eastAsia="標楷體" w:hAnsi="標楷體" w:hint="eastAsia"/>
          <w:sz w:val="26"/>
          <w:szCs w:val="26"/>
        </w:rPr>
        <w:t>獎狀乙紙，</w:t>
      </w:r>
      <w:r w:rsidRPr="00E76FFB">
        <w:rPr>
          <w:rFonts w:ascii="標楷體" w:eastAsia="標楷體" w:hAnsi="標楷體"/>
          <w:sz w:val="26"/>
          <w:szCs w:val="26"/>
        </w:rPr>
        <w:t>參賽者之指導老師</w:t>
      </w:r>
      <w:r w:rsidRPr="00E76FFB">
        <w:rPr>
          <w:rFonts w:ascii="標楷體" w:eastAsia="標楷體" w:hAnsi="標楷體" w:hint="eastAsia"/>
          <w:sz w:val="26"/>
          <w:szCs w:val="26"/>
        </w:rPr>
        <w:t>1</w:t>
      </w:r>
      <w:r w:rsidRPr="00E76FFB">
        <w:rPr>
          <w:rFonts w:ascii="標楷體" w:eastAsia="標楷體" w:hAnsi="標楷體"/>
          <w:sz w:val="26"/>
          <w:szCs w:val="26"/>
        </w:rPr>
        <w:t>人嘉獎</w:t>
      </w:r>
      <w:r w:rsidRPr="00E76FFB">
        <w:rPr>
          <w:rFonts w:ascii="標楷體" w:eastAsia="標楷體" w:hAnsi="標楷體" w:hint="eastAsia"/>
          <w:sz w:val="26"/>
          <w:szCs w:val="26"/>
        </w:rPr>
        <w:t>乙</w:t>
      </w:r>
      <w:r w:rsidRPr="00E76FFB">
        <w:rPr>
          <w:rFonts w:ascii="標楷體" w:eastAsia="標楷體" w:hAnsi="標楷體"/>
          <w:sz w:val="26"/>
          <w:szCs w:val="26"/>
        </w:rPr>
        <w:t>次</w:t>
      </w:r>
    </w:p>
    <w:p w:rsidR="00E76FFB" w:rsidRPr="00E76FFB" w:rsidRDefault="00E76FFB" w:rsidP="00E76FFB">
      <w:pPr>
        <w:pStyle w:val="a9"/>
        <w:spacing w:line="400" w:lineRule="exact"/>
        <w:ind w:leftChars="0" w:left="1060"/>
        <w:rPr>
          <w:rFonts w:ascii="標楷體" w:eastAsia="標楷體" w:hAnsi="標楷體"/>
          <w:sz w:val="26"/>
          <w:szCs w:val="26"/>
        </w:rPr>
      </w:pPr>
      <w:r w:rsidRPr="00E76FFB">
        <w:rPr>
          <w:rFonts w:ascii="標楷體" w:eastAsia="標楷體" w:hAnsi="標楷體" w:hint="eastAsia"/>
          <w:sz w:val="26"/>
          <w:szCs w:val="26"/>
        </w:rPr>
        <w:t>3.第三名3人</w:t>
      </w:r>
      <w:r w:rsidRPr="00E76FFB">
        <w:rPr>
          <w:rFonts w:ascii="標楷體" w:eastAsia="標楷體" w:hAnsi="標楷體"/>
          <w:sz w:val="26"/>
          <w:szCs w:val="26"/>
        </w:rPr>
        <w:t>：參賽者</w:t>
      </w:r>
      <w:r w:rsidRPr="00E76FFB">
        <w:rPr>
          <w:rFonts w:ascii="標楷體" w:eastAsia="標楷體" w:hAnsi="標楷體" w:hint="eastAsia"/>
          <w:sz w:val="26"/>
          <w:szCs w:val="26"/>
        </w:rPr>
        <w:t>獎狀乙紙，</w:t>
      </w:r>
      <w:r w:rsidRPr="00E76FFB">
        <w:rPr>
          <w:rFonts w:ascii="標楷體" w:eastAsia="標楷體" w:hAnsi="標楷體"/>
          <w:sz w:val="26"/>
          <w:szCs w:val="26"/>
        </w:rPr>
        <w:t>參賽者之指導老師</w:t>
      </w:r>
      <w:r w:rsidRPr="00E76FFB">
        <w:rPr>
          <w:rFonts w:ascii="標楷體" w:eastAsia="標楷體" w:hAnsi="標楷體" w:hint="eastAsia"/>
          <w:sz w:val="26"/>
          <w:szCs w:val="26"/>
        </w:rPr>
        <w:t>1</w:t>
      </w:r>
      <w:r w:rsidRPr="00E76FFB">
        <w:rPr>
          <w:rFonts w:ascii="標楷體" w:eastAsia="標楷體" w:hAnsi="標楷體"/>
          <w:sz w:val="26"/>
          <w:szCs w:val="26"/>
        </w:rPr>
        <w:t>人</w:t>
      </w:r>
      <w:r w:rsidRPr="00E76FFB">
        <w:rPr>
          <w:rFonts w:ascii="標楷體" w:eastAsia="標楷體" w:hAnsi="標楷體" w:hint="eastAsia"/>
          <w:sz w:val="26"/>
          <w:szCs w:val="26"/>
        </w:rPr>
        <w:t>嘉獎乙</w:t>
      </w:r>
      <w:r w:rsidRPr="00E76FFB">
        <w:rPr>
          <w:rFonts w:ascii="標楷體" w:eastAsia="標楷體" w:hAnsi="標楷體"/>
          <w:sz w:val="26"/>
          <w:szCs w:val="26"/>
        </w:rPr>
        <w:t>次</w:t>
      </w:r>
      <w:r w:rsidRPr="00E76FFB">
        <w:rPr>
          <w:rFonts w:ascii="標楷體" w:eastAsia="標楷體" w:hAnsi="標楷體" w:hint="eastAsia"/>
          <w:sz w:val="26"/>
          <w:szCs w:val="26"/>
        </w:rPr>
        <w:t>。</w:t>
      </w:r>
    </w:p>
    <w:p w:rsidR="00E76FFB" w:rsidRPr="00E76FFB" w:rsidRDefault="00E76FFB" w:rsidP="00E76FFB">
      <w:pPr>
        <w:pStyle w:val="a9"/>
        <w:spacing w:line="400" w:lineRule="exact"/>
        <w:ind w:leftChars="0" w:left="1060"/>
        <w:rPr>
          <w:rFonts w:ascii="標楷體" w:eastAsia="標楷體" w:hAnsi="標楷體"/>
          <w:sz w:val="26"/>
          <w:szCs w:val="26"/>
        </w:rPr>
      </w:pPr>
      <w:r w:rsidRPr="00E76FFB">
        <w:rPr>
          <w:rFonts w:ascii="標楷體" w:eastAsia="標楷體" w:hAnsi="標楷體" w:hint="eastAsia"/>
          <w:sz w:val="26"/>
          <w:szCs w:val="26"/>
        </w:rPr>
        <w:t>4.佳作</w:t>
      </w:r>
      <w:r w:rsidRPr="00E76FFB">
        <w:rPr>
          <w:rFonts w:ascii="標楷體" w:eastAsia="標楷體" w:hAnsi="標楷體"/>
          <w:sz w:val="26"/>
          <w:szCs w:val="26"/>
        </w:rPr>
        <w:t>者</w:t>
      </w:r>
      <w:r w:rsidRPr="00E76FFB">
        <w:rPr>
          <w:rFonts w:ascii="標楷體" w:eastAsia="標楷體" w:hAnsi="標楷體" w:hint="eastAsia"/>
          <w:sz w:val="26"/>
          <w:szCs w:val="26"/>
        </w:rPr>
        <w:t>若干人</w:t>
      </w:r>
      <w:r w:rsidRPr="00E76FFB">
        <w:rPr>
          <w:rFonts w:ascii="標楷體" w:eastAsia="標楷體" w:hAnsi="標楷體"/>
          <w:sz w:val="26"/>
          <w:szCs w:val="26"/>
        </w:rPr>
        <w:t>：參賽者</w:t>
      </w:r>
      <w:r w:rsidRPr="00E76FFB">
        <w:rPr>
          <w:rFonts w:ascii="標楷體" w:eastAsia="標楷體" w:hAnsi="標楷體" w:hint="eastAsia"/>
          <w:sz w:val="26"/>
          <w:szCs w:val="26"/>
        </w:rPr>
        <w:t>獎狀乙紙，</w:t>
      </w:r>
      <w:r w:rsidRPr="00E76FFB">
        <w:rPr>
          <w:rFonts w:ascii="標楷體" w:eastAsia="標楷體" w:hAnsi="標楷體"/>
          <w:sz w:val="26"/>
          <w:szCs w:val="26"/>
        </w:rPr>
        <w:t>參賽者之指導老師</w:t>
      </w:r>
      <w:r w:rsidRPr="00E76FFB">
        <w:rPr>
          <w:rFonts w:ascii="標楷體" w:eastAsia="標楷體" w:hAnsi="標楷體" w:hint="eastAsia"/>
          <w:sz w:val="26"/>
          <w:szCs w:val="26"/>
        </w:rPr>
        <w:t>1</w:t>
      </w:r>
      <w:r w:rsidRPr="00E76FFB">
        <w:rPr>
          <w:rFonts w:ascii="標楷體" w:eastAsia="標楷體" w:hAnsi="標楷體"/>
          <w:sz w:val="26"/>
          <w:szCs w:val="26"/>
        </w:rPr>
        <w:t>人</w:t>
      </w:r>
      <w:r w:rsidRPr="00E76FFB">
        <w:rPr>
          <w:rFonts w:ascii="標楷體" w:eastAsia="標楷體" w:hAnsi="標楷體" w:hint="eastAsia"/>
          <w:sz w:val="26"/>
          <w:szCs w:val="26"/>
        </w:rPr>
        <w:t>獎狀乙紙。</w:t>
      </w:r>
    </w:p>
    <w:p w:rsidR="00E76FFB" w:rsidRPr="00E76FFB" w:rsidRDefault="00E76FFB" w:rsidP="00E76FFB">
      <w:pPr>
        <w:pStyle w:val="a9"/>
        <w:spacing w:line="400" w:lineRule="exact"/>
        <w:ind w:leftChars="0" w:left="1060"/>
        <w:rPr>
          <w:rFonts w:ascii="標楷體" w:eastAsia="標楷體" w:hAnsi="標楷體"/>
          <w:sz w:val="26"/>
          <w:szCs w:val="26"/>
        </w:rPr>
      </w:pPr>
      <w:r w:rsidRPr="00E76FFB">
        <w:rPr>
          <w:rFonts w:ascii="標楷體" w:eastAsia="標楷體" w:hAnsi="標楷體" w:hint="eastAsia"/>
          <w:sz w:val="26"/>
          <w:szCs w:val="26"/>
        </w:rPr>
        <w:t>5.各名次</w:t>
      </w:r>
      <w:r w:rsidRPr="00E76FFB">
        <w:rPr>
          <w:rFonts w:ascii="標楷體" w:eastAsia="標楷體" w:hAnsi="標楷體"/>
          <w:sz w:val="26"/>
          <w:szCs w:val="26"/>
        </w:rPr>
        <w:t>錄取</w:t>
      </w:r>
      <w:r w:rsidRPr="00E76FFB">
        <w:rPr>
          <w:rFonts w:ascii="標楷體" w:eastAsia="標楷體" w:hAnsi="標楷體" w:hint="eastAsia"/>
          <w:sz w:val="26"/>
          <w:szCs w:val="26"/>
        </w:rPr>
        <w:t>人數</w:t>
      </w:r>
      <w:r w:rsidRPr="00E76FFB">
        <w:rPr>
          <w:rFonts w:ascii="標楷體" w:eastAsia="標楷體" w:hAnsi="標楷體"/>
          <w:sz w:val="26"/>
          <w:szCs w:val="26"/>
        </w:rPr>
        <w:t>按</w:t>
      </w:r>
      <w:r w:rsidRPr="00E76FFB">
        <w:rPr>
          <w:rFonts w:ascii="標楷體" w:eastAsia="標楷體" w:hAnsi="標楷體" w:hint="eastAsia"/>
          <w:sz w:val="26"/>
          <w:szCs w:val="26"/>
        </w:rPr>
        <w:t>實際</w:t>
      </w:r>
      <w:r w:rsidRPr="00E76FFB">
        <w:rPr>
          <w:rFonts w:ascii="標楷體" w:eastAsia="標楷體" w:hAnsi="標楷體"/>
          <w:sz w:val="26"/>
          <w:szCs w:val="26"/>
        </w:rPr>
        <w:t>送件比例</w:t>
      </w:r>
      <w:r w:rsidRPr="00E76FFB">
        <w:rPr>
          <w:rFonts w:ascii="標楷體" w:eastAsia="標楷體" w:hAnsi="標楷體" w:hint="eastAsia"/>
          <w:sz w:val="26"/>
          <w:szCs w:val="26"/>
        </w:rPr>
        <w:t>得酌予調整，另作品</w:t>
      </w:r>
      <w:r w:rsidRPr="00E76FFB">
        <w:rPr>
          <w:rFonts w:ascii="標楷體" w:eastAsia="標楷體" w:hAnsi="標楷體"/>
          <w:sz w:val="26"/>
          <w:szCs w:val="26"/>
        </w:rPr>
        <w:t>水準</w:t>
      </w:r>
      <w:r w:rsidRPr="00E76FFB">
        <w:rPr>
          <w:rFonts w:ascii="標楷體" w:eastAsia="標楷體" w:hAnsi="標楷體" w:hint="eastAsia"/>
          <w:sz w:val="26"/>
          <w:szCs w:val="26"/>
        </w:rPr>
        <w:t>未達標準得經評審討論決定</w:t>
      </w:r>
      <w:proofErr w:type="gramStart"/>
      <w:r w:rsidRPr="00E76FFB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E76FFB">
        <w:rPr>
          <w:rFonts w:ascii="標楷體" w:eastAsia="標楷體" w:hAnsi="標楷體" w:hint="eastAsia"/>
          <w:sz w:val="26"/>
          <w:szCs w:val="26"/>
        </w:rPr>
        <w:t>足額錄取或從缺處理</w:t>
      </w:r>
      <w:r w:rsidRPr="00E76FFB">
        <w:rPr>
          <w:rFonts w:ascii="標楷體" w:eastAsia="標楷體" w:hAnsi="標楷體"/>
          <w:sz w:val="26"/>
          <w:szCs w:val="26"/>
        </w:rPr>
        <w:t>。</w:t>
      </w:r>
    </w:p>
    <w:p w:rsidR="00A1688E" w:rsidRDefault="00A1688E" w:rsidP="00A1688E">
      <w:pPr>
        <w:tabs>
          <w:tab w:val="left" w:pos="360"/>
        </w:tabs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六、</w:t>
      </w:r>
      <w:r w:rsidR="00E76FFB" w:rsidRPr="00A1688E">
        <w:rPr>
          <w:rFonts w:ascii="標楷體" w:eastAsia="標楷體" w:hAnsi="標楷體" w:hint="eastAsia"/>
          <w:sz w:val="26"/>
          <w:szCs w:val="26"/>
        </w:rPr>
        <w:t>同1名指導教師指導多件學生作品皆獲獎時，</w:t>
      </w:r>
      <w:proofErr w:type="gramStart"/>
      <w:r w:rsidR="00E76FFB" w:rsidRPr="00A1688E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="00E76FFB" w:rsidRPr="00A1688E">
        <w:rPr>
          <w:rFonts w:ascii="標楷體" w:eastAsia="標楷體" w:hAnsi="標楷體" w:hint="eastAsia"/>
          <w:sz w:val="26"/>
          <w:szCs w:val="26"/>
        </w:rPr>
        <w:t>計名次（等第）最優之作品為獎</w:t>
      </w:r>
    </w:p>
    <w:p w:rsidR="00E76FFB" w:rsidRPr="00A1688E" w:rsidRDefault="00A1688E" w:rsidP="00A1688E">
      <w:pPr>
        <w:tabs>
          <w:tab w:val="left" w:pos="360"/>
        </w:tabs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proofErr w:type="gramStart"/>
      <w:r w:rsidR="00E76FFB" w:rsidRPr="00A1688E">
        <w:rPr>
          <w:rFonts w:ascii="標楷體" w:eastAsia="標楷體" w:hAnsi="標楷體" w:hint="eastAsia"/>
          <w:sz w:val="26"/>
          <w:szCs w:val="26"/>
        </w:rPr>
        <w:t>勵</w:t>
      </w:r>
      <w:proofErr w:type="gramEnd"/>
      <w:r w:rsidR="00E76FFB" w:rsidRPr="00A1688E">
        <w:rPr>
          <w:rFonts w:ascii="標楷體" w:eastAsia="標楷體" w:hAnsi="標楷體" w:hint="eastAsia"/>
          <w:sz w:val="26"/>
          <w:szCs w:val="26"/>
        </w:rPr>
        <w:t>額度上限。</w:t>
      </w:r>
    </w:p>
    <w:p w:rsidR="00E76FFB" w:rsidRPr="00937ADD" w:rsidRDefault="00E76FFB" w:rsidP="00E76FFB">
      <w:pPr>
        <w:spacing w:line="38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A1688E">
        <w:rPr>
          <w:rFonts w:ascii="標楷體" w:eastAsia="標楷體" w:hAnsi="標楷體" w:hint="eastAsia"/>
          <w:color w:val="000000"/>
          <w:sz w:val="26"/>
          <w:szCs w:val="26"/>
        </w:rPr>
        <w:t xml:space="preserve"> 七、</w:t>
      </w:r>
      <w:proofErr w:type="gramStart"/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各校寄件</w:t>
      </w:r>
      <w:proofErr w:type="gramEnd"/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時需填列「作品清冊」（附件三）</w:t>
      </w:r>
      <w:r w:rsidRPr="00937ADD">
        <w:rPr>
          <w:rFonts w:ascii="標楷體" w:eastAsia="標楷體" w:hAnsi="標楷體" w:hint="eastAsia"/>
          <w:sz w:val="26"/>
          <w:szCs w:val="26"/>
        </w:rPr>
        <w:t>及「授權書」（附件五）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以利評審。</w:t>
      </w:r>
    </w:p>
    <w:p w:rsidR="00E76FFB" w:rsidRPr="00937ADD" w:rsidRDefault="00E76FFB" w:rsidP="00E76FFB">
      <w:pPr>
        <w:spacing w:line="380" w:lineRule="exact"/>
        <w:ind w:left="1301" w:hangingChars="500" w:hanging="130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捌、評審</w:t>
      </w:r>
    </w:p>
    <w:p w:rsidR="00E76FFB" w:rsidRPr="00937ADD" w:rsidRDefault="00E76FFB" w:rsidP="00E76FFB">
      <w:pPr>
        <w:spacing w:line="380" w:lineRule="exact"/>
        <w:ind w:left="1300" w:hangingChars="500" w:hanging="130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外聘</w:t>
      </w:r>
      <w:r>
        <w:rPr>
          <w:rFonts w:ascii="標楷體" w:eastAsia="標楷體" w:hAnsi="標楷體" w:hint="eastAsia"/>
          <w:color w:val="000000"/>
          <w:sz w:val="26"/>
          <w:szCs w:val="26"/>
        </w:rPr>
        <w:t>戶外教育委員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及縣外專長教師進行評審。</w:t>
      </w:r>
    </w:p>
    <w:p w:rsidR="00E76FFB" w:rsidRPr="00937ADD" w:rsidRDefault="00E76FFB" w:rsidP="00E76FFB">
      <w:pPr>
        <w:spacing w:line="380" w:lineRule="exact"/>
        <w:ind w:left="1301" w:hangingChars="500" w:hanging="130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玖、評分標準</w:t>
      </w:r>
    </w:p>
    <w:p w:rsidR="00E76FFB" w:rsidRPr="00937ADD" w:rsidRDefault="00E76FFB" w:rsidP="00E76FFB">
      <w:pPr>
        <w:spacing w:line="380" w:lineRule="exact"/>
        <w:ind w:left="1300" w:hangingChars="500" w:hanging="130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各項評分標準如下：</w:t>
      </w:r>
    </w:p>
    <w:p w:rsidR="00E76FFB" w:rsidRPr="00937ADD" w:rsidRDefault="00E76FFB" w:rsidP="00E76FFB">
      <w:pPr>
        <w:spacing w:line="380" w:lineRule="exact"/>
        <w:ind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一、心得寫作</w:t>
      </w:r>
      <w:r>
        <w:rPr>
          <w:rFonts w:ascii="標楷體" w:eastAsia="標楷體" w:hAnsi="標楷體" w:hint="eastAsia"/>
          <w:color w:val="000000"/>
          <w:sz w:val="26"/>
          <w:szCs w:val="26"/>
        </w:rPr>
        <w:t>〈50%〉</w:t>
      </w:r>
    </w:p>
    <w:p w:rsidR="00E76FFB" w:rsidRPr="00937ADD" w:rsidRDefault="00E76FFB" w:rsidP="00E76FFB">
      <w:pPr>
        <w:spacing w:line="380" w:lineRule="exact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組織結構（</w:t>
      </w:r>
      <w:r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0％）、寫作技巧（</w:t>
      </w:r>
      <w:r>
        <w:rPr>
          <w:rFonts w:ascii="標楷體" w:eastAsia="標楷體" w:hAnsi="標楷體" w:hint="eastAsia"/>
          <w:color w:val="000000"/>
          <w:sz w:val="26"/>
          <w:szCs w:val="26"/>
        </w:rPr>
        <w:t>15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％）、旨趣創意（</w:t>
      </w:r>
      <w:r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％）</w:t>
      </w:r>
    </w:p>
    <w:p w:rsidR="00E76FFB" w:rsidRPr="00937ADD" w:rsidRDefault="00E76FFB" w:rsidP="00E76FFB">
      <w:pPr>
        <w:spacing w:line="380" w:lineRule="exact"/>
        <w:ind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二、手工書繪本創作50％</w:t>
      </w:r>
    </w:p>
    <w:p w:rsidR="00E76FFB" w:rsidRPr="00937ADD" w:rsidRDefault="00E76FFB" w:rsidP="00E76FFB">
      <w:pPr>
        <w:spacing w:line="38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（一）繪畫</w:t>
      </w:r>
      <w:r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％（想像力</w:t>
      </w:r>
      <w:r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0％、色彩構圖</w:t>
      </w:r>
      <w:r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Pr="00937ADD">
        <w:rPr>
          <w:rFonts w:ascii="標楷體" w:eastAsia="標楷體" w:hAnsi="標楷體"/>
          <w:color w:val="000000"/>
          <w:sz w:val="26"/>
          <w:szCs w:val="26"/>
        </w:rPr>
        <w:t>％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表現形式</w:t>
      </w:r>
      <w:r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％）</w:t>
      </w:r>
    </w:p>
    <w:p w:rsidR="00E76FFB" w:rsidRPr="00937ADD" w:rsidRDefault="00E76FFB" w:rsidP="00E76FFB">
      <w:pPr>
        <w:spacing w:line="38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（二）故事</w:t>
      </w:r>
      <w:r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％（創意思考</w:t>
      </w:r>
      <w:r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％、感情表達</w:t>
      </w:r>
      <w:r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％、文字運用</w:t>
      </w:r>
      <w:r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937ADD">
        <w:rPr>
          <w:rFonts w:ascii="標楷體" w:eastAsia="標楷體" w:hAnsi="標楷體"/>
          <w:color w:val="000000"/>
          <w:sz w:val="26"/>
          <w:szCs w:val="26"/>
        </w:rPr>
        <w:t>％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）</w:t>
      </w:r>
    </w:p>
    <w:p w:rsidR="00E76FFB" w:rsidRPr="00937ADD" w:rsidRDefault="00E76FFB" w:rsidP="00E76FFB">
      <w:pPr>
        <w:spacing w:line="380" w:lineRule="exact"/>
        <w:ind w:left="1822" w:hangingChars="700" w:hanging="1822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玖、成果展示</w:t>
      </w:r>
    </w:p>
    <w:p w:rsidR="00E76FFB" w:rsidRPr="00937ADD" w:rsidRDefault="00E76FFB" w:rsidP="00E76FFB">
      <w:pPr>
        <w:spacing w:line="380" w:lineRule="exact"/>
        <w:ind w:left="57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一、書面作品比賽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得獎作品將在本縣辦理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>
        <w:rPr>
          <w:rFonts w:ascii="標楷體" w:eastAsia="標楷體" w:hAnsi="標楷體" w:hint="eastAsia"/>
          <w:color w:val="000000"/>
          <w:sz w:val="26"/>
          <w:szCs w:val="26"/>
        </w:rPr>
        <w:t>資源整合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成果展示現場展示。</w:t>
      </w:r>
    </w:p>
    <w:p w:rsidR="00E76FFB" w:rsidRPr="00937ADD" w:rsidRDefault="00E76FFB" w:rsidP="00E76FFB">
      <w:pPr>
        <w:spacing w:line="380" w:lineRule="exact"/>
        <w:ind w:left="57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、以電子</w:t>
      </w:r>
      <w:proofErr w:type="gramStart"/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檔</w:t>
      </w:r>
      <w:proofErr w:type="gramEnd"/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呈現在本縣「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>
        <w:rPr>
          <w:rFonts w:ascii="標楷體" w:eastAsia="標楷體" w:hAnsi="標楷體" w:hint="eastAsia"/>
          <w:color w:val="000000"/>
          <w:sz w:val="26"/>
          <w:szCs w:val="26"/>
        </w:rPr>
        <w:t>網」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，以供連結觀賞。</w:t>
      </w:r>
    </w:p>
    <w:p w:rsidR="00E76FFB" w:rsidRPr="00937ADD" w:rsidRDefault="00E76FFB" w:rsidP="00E76FFB">
      <w:pPr>
        <w:spacing w:line="380" w:lineRule="exact"/>
        <w:ind w:left="390" w:hangingChars="150" w:hanging="390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拾、經費來源</w:t>
      </w:r>
    </w:p>
    <w:p w:rsidR="00E76FFB" w:rsidRPr="00937ADD" w:rsidRDefault="00E76FFB" w:rsidP="00E76FFB">
      <w:pPr>
        <w:spacing w:line="380" w:lineRule="exact"/>
        <w:ind w:left="390" w:hangingChars="150" w:hanging="39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由教育部經費補助。</w:t>
      </w:r>
    </w:p>
    <w:p w:rsidR="00E76FFB" w:rsidRPr="00937ADD" w:rsidRDefault="00E76FFB" w:rsidP="00E76FFB">
      <w:pPr>
        <w:spacing w:line="380" w:lineRule="exact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拾壹、預期效益</w:t>
      </w:r>
    </w:p>
    <w:p w:rsidR="00E76FFB" w:rsidRPr="00937ADD" w:rsidRDefault="00E76FFB" w:rsidP="00E76FFB">
      <w:pPr>
        <w:spacing w:line="380" w:lineRule="exact"/>
        <w:ind w:leftChars="116" w:left="798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一、發展策略聯盟，建立資源共享機制，讓區域內老師、學生、家長教學</w:t>
      </w:r>
      <w:proofErr w:type="gramStart"/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與學席經驗</w:t>
      </w:r>
      <w:proofErr w:type="gramEnd"/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及學生的學習成果得以交流及學習，提昇能於教育效果。</w:t>
      </w:r>
    </w:p>
    <w:p w:rsidR="00E76FFB" w:rsidRPr="00937ADD" w:rsidRDefault="00E76FFB" w:rsidP="00E76FFB">
      <w:pPr>
        <w:spacing w:line="380" w:lineRule="exact"/>
        <w:ind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二、學生經由比賽經驗後，提昇有關</w:t>
      </w:r>
      <w:r>
        <w:rPr>
          <w:rFonts w:ascii="標楷體" w:eastAsia="標楷體" w:hAnsi="標楷體" w:hint="eastAsia"/>
          <w:color w:val="000000"/>
          <w:sz w:val="26"/>
          <w:szCs w:val="26"/>
        </w:rPr>
        <w:t>戶外教育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中文及藝文發表、創作能力。</w:t>
      </w:r>
    </w:p>
    <w:p w:rsidR="00E76FFB" w:rsidRPr="00937ADD" w:rsidRDefault="00E76FFB" w:rsidP="00E76FFB">
      <w:pPr>
        <w:spacing w:line="380" w:lineRule="exact"/>
        <w:ind w:left="781" w:hangingChars="300" w:hanging="781"/>
        <w:rPr>
          <w:rFonts w:ascii="標楷體" w:eastAsia="標楷體" w:hAnsi="標楷體"/>
          <w:b/>
          <w:sz w:val="26"/>
          <w:szCs w:val="26"/>
          <w:u w:val="single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拾貳、</w:t>
      </w:r>
      <w:r w:rsidRPr="00937ADD">
        <w:rPr>
          <w:rFonts w:ascii="標楷體" w:eastAsia="標楷體" w:hAnsi="標楷體" w:hint="eastAsia"/>
          <w:b/>
          <w:color w:val="000000"/>
          <w:sz w:val="26"/>
          <w:szCs w:val="26"/>
        </w:rPr>
        <w:t>鼓勵參賽人員自行創作，</w:t>
      </w:r>
      <w:r w:rsidRPr="00937ADD">
        <w:rPr>
          <w:rFonts w:ascii="標楷體" w:eastAsia="標楷體" w:hAnsi="標楷體"/>
          <w:b/>
          <w:color w:val="000000"/>
          <w:sz w:val="26"/>
          <w:szCs w:val="26"/>
        </w:rPr>
        <w:t>作品不得有抄襲、剽竊、篡改情事</w:t>
      </w:r>
      <w:r w:rsidRPr="00937ADD">
        <w:rPr>
          <w:rFonts w:ascii="標楷體" w:eastAsia="標楷體" w:hAnsi="標楷體" w:hint="eastAsia"/>
          <w:b/>
          <w:color w:val="000000"/>
          <w:sz w:val="26"/>
          <w:szCs w:val="26"/>
        </w:rPr>
        <w:t>，且未曾參加縣內其它比賽獲獎。如有上述情形，</w:t>
      </w:r>
      <w:r w:rsidRPr="00937ADD">
        <w:rPr>
          <w:rFonts w:ascii="標楷體" w:eastAsia="標楷體" w:hAnsi="標楷體"/>
          <w:b/>
          <w:color w:val="000000"/>
          <w:sz w:val="26"/>
          <w:szCs w:val="26"/>
        </w:rPr>
        <w:t>一經查覺，取消得獎資格</w:t>
      </w:r>
      <w:r w:rsidRPr="00937ADD">
        <w:rPr>
          <w:rFonts w:ascii="標楷體" w:eastAsia="標楷體" w:hAnsi="標楷體" w:hint="eastAsia"/>
          <w:b/>
          <w:color w:val="000000"/>
          <w:sz w:val="26"/>
          <w:szCs w:val="26"/>
        </w:rPr>
        <w:t>。若涉及抄襲、模仿之相關罰則，由送件者自行負責，主辦單位並有得獎作品之複製、展示之權利，</w:t>
      </w:r>
      <w:r w:rsidRPr="00937ADD">
        <w:rPr>
          <w:rFonts w:ascii="標楷體" w:eastAsia="標楷體" w:hAnsi="標楷體" w:hint="eastAsia"/>
          <w:b/>
          <w:sz w:val="26"/>
          <w:szCs w:val="26"/>
        </w:rPr>
        <w:t>請參加</w:t>
      </w:r>
      <w:r w:rsidRPr="00937ADD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手工書繪本創作</w:t>
      </w:r>
      <w:r w:rsidRPr="00937ADD">
        <w:rPr>
          <w:rFonts w:ascii="標楷體" w:eastAsia="標楷體" w:hAnsi="標楷體" w:hint="eastAsia"/>
          <w:b/>
          <w:sz w:val="26"/>
          <w:szCs w:val="26"/>
          <w:u w:val="single"/>
        </w:rPr>
        <w:t>比賽的學校填寫授權書。</w:t>
      </w:r>
    </w:p>
    <w:p w:rsidR="00E76FFB" w:rsidRPr="00937ADD" w:rsidRDefault="00E76FFB" w:rsidP="00E76FFB">
      <w:pPr>
        <w:spacing w:line="380" w:lineRule="exact"/>
        <w:ind w:left="781" w:hangingChars="300" w:hanging="78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拾參、活動結束後，工作人員分別依「嘉義縣國民中小學校長教師職員獎勵基準」辦理獎勵，以資鼓勵。</w:t>
      </w:r>
    </w:p>
    <w:p w:rsidR="00E76FFB" w:rsidRPr="00B0398A" w:rsidRDefault="00E76FFB" w:rsidP="00E76FFB">
      <w:pPr>
        <w:spacing w:line="380" w:lineRule="exact"/>
        <w:ind w:left="1562" w:hangingChars="600" w:hanging="1562"/>
        <w:rPr>
          <w:rFonts w:ascii="標楷體" w:eastAsia="標楷體" w:hAnsi="標楷體"/>
          <w:b/>
          <w:color w:val="000000"/>
          <w:sz w:val="28"/>
          <w:szCs w:val="28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拾肆、本計畫奉核定後實施，修正時亦同。</w:t>
      </w:r>
    </w:p>
    <w:p w:rsidR="00E76FFB" w:rsidRDefault="00E76FFB" w:rsidP="00E76FFB">
      <w:pPr>
        <w:rPr>
          <w:color w:val="000000"/>
        </w:rPr>
      </w:pPr>
    </w:p>
    <w:p w:rsidR="00E76FFB" w:rsidRPr="006E27C6" w:rsidRDefault="00E76FFB" w:rsidP="00E76FFB">
      <w:pPr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6E27C6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2240"/>
        <w:gridCol w:w="720"/>
        <w:gridCol w:w="1620"/>
        <w:gridCol w:w="720"/>
        <w:gridCol w:w="2700"/>
      </w:tblGrid>
      <w:tr w:rsidR="00E76FFB" w:rsidRPr="00884BBD" w:rsidTr="00DE4C05">
        <w:trPr>
          <w:cantSplit/>
          <w:trHeight w:val="881"/>
        </w:trPr>
        <w:tc>
          <w:tcPr>
            <w:tcW w:w="9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FB" w:rsidRPr="00884ED5" w:rsidRDefault="00E76FFB" w:rsidP="00DE4C05">
            <w:pPr>
              <w:spacing w:line="62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884ED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嘉義縣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國中小戶外教育計畫</w:t>
            </w:r>
          </w:p>
          <w:p w:rsidR="00E76FFB" w:rsidRPr="006E27C6" w:rsidRDefault="00E76FFB" w:rsidP="00DE4C05">
            <w:pPr>
              <w:tabs>
                <w:tab w:val="left" w:pos="196"/>
              </w:tabs>
              <w:snapToGrid w:val="0"/>
              <w:spacing w:line="400" w:lineRule="exact"/>
              <w:ind w:rightChars="-66" w:right="-1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 xml:space="preserve">         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「</w:t>
            </w:r>
            <w:r w:rsidRPr="00C53118">
              <w:rPr>
                <w:rFonts w:eastAsia="標楷體" w:hAnsi="標楷體" w:hint="eastAsia"/>
                <w:b/>
                <w:sz w:val="32"/>
                <w:szCs w:val="32"/>
              </w:rPr>
              <w:t>遊學趣」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手工相簿</w:t>
            </w:r>
            <w:r w:rsidRPr="00C53118">
              <w:rPr>
                <w:rFonts w:eastAsia="標楷體" w:hAnsi="標楷體" w:hint="eastAsia"/>
                <w:b/>
                <w:sz w:val="32"/>
                <w:szCs w:val="32"/>
              </w:rPr>
              <w:t>製作比賽</w:t>
            </w:r>
            <w:r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報名表</w:t>
            </w:r>
          </w:p>
          <w:p w:rsidR="00E76FFB" w:rsidRPr="00355953" w:rsidRDefault="00E76FFB" w:rsidP="00DE4C0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</w:t>
            </w:r>
            <w:r w:rsidRPr="00355953">
              <w:rPr>
                <w:rFonts w:ascii="標楷體" w:eastAsia="標楷體" w:hAnsi="標楷體" w:hint="eastAsia"/>
                <w:sz w:val="20"/>
                <w:szCs w:val="20"/>
              </w:rPr>
              <w:t xml:space="preserve"> ◎作品編號：</w:t>
            </w:r>
            <w:r w:rsidRPr="0035595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(由收件單位填寫)</w:t>
            </w:r>
          </w:p>
        </w:tc>
      </w:tr>
      <w:tr w:rsidR="00E76FFB" w:rsidRPr="00884BBD" w:rsidTr="00DE4C05">
        <w:trPr>
          <w:cantSplit/>
          <w:trHeight w:val="877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國中組</w:t>
            </w: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高年級</w:t>
            </w: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中年級</w:t>
            </w:r>
          </w:p>
          <w:p w:rsidR="00E76FFB" w:rsidRPr="00884BBD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低年級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作品篇名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DE4C05">
        <w:trPr>
          <w:cantSplit/>
          <w:trHeight w:val="745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DE4C05">
        <w:trPr>
          <w:cantSplit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服務單位或就讀學校、年級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DE4C05">
        <w:trPr>
          <w:cantSplit/>
          <w:trHeight w:val="719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DE4C05">
        <w:trPr>
          <w:cantSplit/>
          <w:trHeight w:val="710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DE4C05">
        <w:trPr>
          <w:cantSplit/>
          <w:trHeight w:val="1026"/>
        </w:trPr>
        <w:tc>
          <w:tcPr>
            <w:tcW w:w="1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指導老師姓名</w:t>
            </w:r>
          </w:p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服務單位職稱</w:t>
            </w:r>
          </w:p>
        </w:tc>
        <w:tc>
          <w:tcPr>
            <w:tcW w:w="80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76FFB" w:rsidRPr="006E27C6" w:rsidRDefault="00E76FFB" w:rsidP="00E76FFB">
      <w:pPr>
        <w:spacing w:line="44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76FFB" w:rsidRDefault="00E76FFB" w:rsidP="00E76FFB">
      <w:pPr>
        <w:spacing w:line="44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br w:type="page"/>
      </w:r>
    </w:p>
    <w:p w:rsidR="00E76FFB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附件二</w:t>
      </w:r>
    </w:p>
    <w:p w:rsidR="00E76FFB" w:rsidRPr="001610F4" w:rsidRDefault="00E76FFB" w:rsidP="00E76FFB">
      <w:pPr>
        <w:tabs>
          <w:tab w:val="left" w:pos="196"/>
        </w:tabs>
        <w:snapToGrid w:val="0"/>
        <w:spacing w:line="400" w:lineRule="exact"/>
        <w:ind w:rightChars="-66" w:right="-158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105學</w:t>
      </w: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年度「</w:t>
      </w:r>
      <w:r w:rsidRPr="00C53118">
        <w:rPr>
          <w:rFonts w:eastAsia="標楷體" w:hAnsi="標楷體" w:hint="eastAsia"/>
          <w:b/>
          <w:sz w:val="32"/>
          <w:szCs w:val="32"/>
        </w:rPr>
        <w:t>遊學趣」</w:t>
      </w:r>
      <w:r>
        <w:rPr>
          <w:rFonts w:eastAsia="標楷體" w:hAnsi="標楷體" w:hint="eastAsia"/>
          <w:b/>
          <w:sz w:val="32"/>
          <w:szCs w:val="32"/>
        </w:rPr>
        <w:t>手工相簿</w:t>
      </w:r>
      <w:r w:rsidRPr="00C53118">
        <w:rPr>
          <w:rFonts w:eastAsia="標楷體" w:hAnsi="標楷體" w:hint="eastAsia"/>
          <w:b/>
          <w:sz w:val="32"/>
          <w:szCs w:val="32"/>
        </w:rPr>
        <w:t>製作比賽</w:t>
      </w: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E76FFB" w:rsidRPr="00B0398A" w:rsidRDefault="00E76FFB" w:rsidP="00E76FFB">
      <w:pPr>
        <w:spacing w:line="360" w:lineRule="exact"/>
        <w:ind w:left="1602" w:hangingChars="500" w:hanging="1602"/>
        <w:rPr>
          <w:rFonts w:ascii="標楷體" w:eastAsia="標楷體" w:hAnsi="標楷體"/>
          <w:b/>
          <w:bCs/>
          <w:color w:val="000000"/>
          <w:sz w:val="32"/>
        </w:rPr>
      </w:pPr>
    </w:p>
    <w:p w:rsidR="00E76FFB" w:rsidRPr="00B0398A" w:rsidRDefault="00E76FFB" w:rsidP="00E76FFB">
      <w:pPr>
        <w:spacing w:line="520" w:lineRule="exact"/>
        <w:ind w:left="2240" w:hangingChars="800" w:hanging="2240"/>
        <w:rPr>
          <w:rFonts w:ascii="標楷體" w:eastAsia="標楷體" w:hAnsi="標楷體"/>
          <w:b/>
          <w:bCs/>
          <w:color w:val="000000"/>
          <w:sz w:val="32"/>
        </w:rPr>
      </w:pP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鄉（鎮市）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國民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中/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小學</w:t>
      </w:r>
    </w:p>
    <w:p w:rsidR="00E76FFB" w:rsidRPr="00B0398A" w:rsidRDefault="00E76FFB" w:rsidP="00E76FFB">
      <w:pPr>
        <w:spacing w:line="360" w:lineRule="exact"/>
        <w:ind w:firstLineChars="400" w:firstLine="1120"/>
        <w:rPr>
          <w:rFonts w:ascii="標楷體" w:eastAsia="標楷體" w:hAnsi="標楷體"/>
          <w:bCs/>
          <w:color w:val="000000"/>
          <w:sz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990"/>
        <w:gridCol w:w="1455"/>
        <w:gridCol w:w="1335"/>
        <w:gridCol w:w="3636"/>
      </w:tblGrid>
      <w:tr w:rsidR="00E76FFB" w:rsidRPr="00B0398A" w:rsidTr="00DE4C05">
        <w:trPr>
          <w:trHeight w:val="660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組   別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作品編號</w:t>
            </w:r>
          </w:p>
        </w:tc>
        <w:tc>
          <w:tcPr>
            <w:tcW w:w="990" w:type="dxa"/>
            <w:vAlign w:val="center"/>
          </w:tcPr>
          <w:p w:rsidR="00E76FFB" w:rsidRDefault="00E76FFB" w:rsidP="00DE4C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就讀</w:t>
            </w:r>
          </w:p>
          <w:p w:rsidR="00E76FFB" w:rsidRPr="00B0398A" w:rsidRDefault="00E76FFB" w:rsidP="00DE4C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學生姓名</w:t>
            </w:r>
          </w:p>
        </w:tc>
        <w:tc>
          <w:tcPr>
            <w:tcW w:w="1335" w:type="dxa"/>
            <w:vAlign w:val="center"/>
          </w:tcPr>
          <w:p w:rsidR="00E76FFB" w:rsidRPr="00B0398A" w:rsidRDefault="00E76FFB" w:rsidP="00DE4C05">
            <w:pPr>
              <w:spacing w:line="360" w:lineRule="exact"/>
              <w:ind w:firstLineChars="137" w:firstLine="329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題目</w:t>
            </w:r>
          </w:p>
        </w:tc>
        <w:tc>
          <w:tcPr>
            <w:tcW w:w="3636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指導老師姓名</w:t>
            </w:r>
          </w:p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（限1名）</w:t>
            </w:r>
          </w:p>
        </w:tc>
      </w:tr>
      <w:tr w:rsidR="00E76FFB" w:rsidRPr="00B0398A" w:rsidTr="00DE4C05">
        <w:trPr>
          <w:cantSplit/>
          <w:trHeight w:val="645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低年級組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DE4C05">
        <w:trPr>
          <w:cantSplit/>
          <w:trHeight w:val="645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中年級組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DE4C05">
        <w:trPr>
          <w:cantSplit/>
          <w:trHeight w:val="645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高年級組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DE4C05">
        <w:trPr>
          <w:cantSplit/>
          <w:trHeight w:val="752"/>
        </w:trPr>
        <w:tc>
          <w:tcPr>
            <w:tcW w:w="1890" w:type="dxa"/>
            <w:gridSpan w:val="2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說    明</w:t>
            </w:r>
          </w:p>
        </w:tc>
        <w:tc>
          <w:tcPr>
            <w:tcW w:w="7416" w:type="dxa"/>
            <w:gridSpan w:val="4"/>
          </w:tcPr>
          <w:p w:rsidR="00E76FFB" w:rsidRPr="00B0398A" w:rsidRDefault="00E76FFB" w:rsidP="00DE4C05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1.各校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鼓勵學生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作品參賽，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每件作品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指導老師限1人。</w:t>
            </w:r>
          </w:p>
          <w:p w:rsidR="00E76FFB" w:rsidRPr="00B0398A" w:rsidRDefault="00E76FFB" w:rsidP="00E76FFB">
            <w:pPr>
              <w:spacing w:line="360" w:lineRule="exact"/>
              <w:ind w:leftChars="2" w:left="228" w:hangingChars="93" w:hanging="223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2.本清冊連同作品在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106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5</w:t>
            </w:r>
            <w:r w:rsidRPr="00517D6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19</w:t>
            </w:r>
            <w:r w:rsidRPr="00517D6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日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（星期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五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）前寄送，並將電子檔e-mail至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民和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</w:rPr>
              <w:t>國小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國小</w:t>
            </w:r>
            <w:proofErr w:type="gramEnd"/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公務信箱</w:t>
            </w:r>
            <w:proofErr w:type="spellStart"/>
            <w:r>
              <w:rPr>
                <w:rFonts w:ascii="標楷體" w:eastAsia="標楷體" w:hAnsi="標楷體"/>
                <w:bCs/>
                <w:color w:val="000000"/>
              </w:rPr>
              <w:t>mhes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@mail.cyc.edu.tw</w:t>
            </w:r>
            <w:proofErr w:type="spellEnd"/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</w:tc>
      </w:tr>
    </w:tbl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  <w:r w:rsidRPr="00B0398A">
        <w:rPr>
          <w:rFonts w:ascii="標楷體" w:eastAsia="標楷體" w:hAnsi="標楷體" w:hint="eastAsia"/>
          <w:bCs/>
          <w:color w:val="000000"/>
        </w:rPr>
        <w:t>承辦人：                   主任：                 校長：</w:t>
      </w:r>
    </w:p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</w:p>
    <w:tbl>
      <w:tblPr>
        <w:tblpPr w:leftFromText="180" w:rightFromText="180" w:vertAnchor="text" w:horzAnchor="margin" w:tblpXSpec="center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5040"/>
      </w:tblGrid>
      <w:tr w:rsidR="00E76FFB" w:rsidRPr="00B0398A" w:rsidTr="00DE4C05">
        <w:trPr>
          <w:trHeight w:val="720"/>
        </w:trPr>
        <w:tc>
          <w:tcPr>
            <w:tcW w:w="6148" w:type="dxa"/>
            <w:gridSpan w:val="2"/>
            <w:vAlign w:val="center"/>
          </w:tcPr>
          <w:p w:rsidR="00E76FFB" w:rsidRPr="009A3839" w:rsidRDefault="00E76FFB" w:rsidP="00DE4C05">
            <w:pPr>
              <w:spacing w:line="260" w:lineRule="exact"/>
              <w:ind w:left="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A3839">
              <w:rPr>
                <w:rFonts w:ascii="標楷體" w:eastAsia="標楷體" w:hAnsi="標楷體" w:hint="eastAsia"/>
                <w:b/>
                <w:bCs/>
                <w:color w:val="000000"/>
              </w:rPr>
              <w:t>嘉義縣10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5學</w:t>
            </w:r>
            <w:r w:rsidRPr="009A3839">
              <w:rPr>
                <w:rFonts w:ascii="標楷體" w:eastAsia="標楷體" w:hAnsi="標楷體" w:hint="eastAsia"/>
                <w:b/>
                <w:bCs/>
                <w:color w:val="000000"/>
              </w:rPr>
              <w:t>年度「</w:t>
            </w:r>
            <w:r w:rsidRPr="009A3839">
              <w:rPr>
                <w:rFonts w:eastAsia="標楷體" w:hAnsi="標楷體" w:hint="eastAsia"/>
                <w:b/>
              </w:rPr>
              <w:t>遊學趣」手工相簿製作比賽</w:t>
            </w:r>
            <w:r w:rsidRPr="009A3839">
              <w:rPr>
                <w:rFonts w:ascii="標楷體" w:eastAsia="標楷體" w:hAnsi="標楷體" w:hint="eastAsia"/>
                <w:b/>
                <w:bCs/>
                <w:color w:val="000000"/>
              </w:rPr>
              <w:t>標示單</w:t>
            </w:r>
          </w:p>
        </w:tc>
      </w:tr>
      <w:tr w:rsidR="00E76FFB" w:rsidRPr="00B0398A" w:rsidTr="00DE4C05">
        <w:trPr>
          <w:trHeight w:val="1077"/>
        </w:trPr>
        <w:tc>
          <w:tcPr>
            <w:tcW w:w="1108" w:type="dxa"/>
          </w:tcPr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</w:p>
          <w:p w:rsidR="00E76FFB" w:rsidRPr="00B0398A" w:rsidRDefault="00E76FFB" w:rsidP="00DE4C05">
            <w:pPr>
              <w:spacing w:line="220" w:lineRule="exact"/>
              <w:ind w:firstLineChars="75" w:firstLine="180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學  校</w:t>
            </w:r>
          </w:p>
        </w:tc>
        <w:tc>
          <w:tcPr>
            <w:tcW w:w="5040" w:type="dxa"/>
          </w:tcPr>
          <w:p w:rsidR="00E76FFB" w:rsidRPr="00B0398A" w:rsidRDefault="00E76FFB" w:rsidP="00DE4C05">
            <w:pPr>
              <w:spacing w:line="220" w:lineRule="exact"/>
              <w:ind w:firstLineChars="300" w:firstLine="720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ind w:firstLineChars="300" w:firstLine="720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B0398A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國小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〈國中〉</w:t>
            </w:r>
          </w:p>
        </w:tc>
      </w:tr>
      <w:tr w:rsidR="00E76FFB" w:rsidRPr="00B0398A" w:rsidTr="00DE4C05">
        <w:trPr>
          <w:trHeight w:val="1076"/>
        </w:trPr>
        <w:tc>
          <w:tcPr>
            <w:tcW w:w="1108" w:type="dxa"/>
          </w:tcPr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年  級</w:t>
            </w:r>
          </w:p>
        </w:tc>
        <w:tc>
          <w:tcPr>
            <w:tcW w:w="5040" w:type="dxa"/>
          </w:tcPr>
          <w:p w:rsidR="00E76FFB" w:rsidRPr="00B0398A" w:rsidRDefault="00E76FFB" w:rsidP="00DE4C05">
            <w:pPr>
              <w:spacing w:line="220" w:lineRule="exact"/>
              <w:ind w:firstLineChars="300" w:firstLine="720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ind w:firstLineChars="300" w:firstLine="720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B0398A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年級</w:t>
            </w:r>
          </w:p>
        </w:tc>
      </w:tr>
      <w:tr w:rsidR="00E76FFB" w:rsidRPr="00B0398A" w:rsidTr="00DE4C05">
        <w:trPr>
          <w:trHeight w:val="717"/>
        </w:trPr>
        <w:tc>
          <w:tcPr>
            <w:tcW w:w="1108" w:type="dxa"/>
          </w:tcPr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參賽學生</w:t>
            </w:r>
          </w:p>
          <w:p w:rsidR="00E76FFB" w:rsidRPr="00B0398A" w:rsidRDefault="00E76FFB" w:rsidP="00DE4C05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姓   名</w:t>
            </w:r>
          </w:p>
        </w:tc>
        <w:tc>
          <w:tcPr>
            <w:tcW w:w="5040" w:type="dxa"/>
          </w:tcPr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（1）</w:t>
            </w:r>
            <w:r w:rsidRPr="00B0398A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（2）</w:t>
            </w:r>
            <w:r w:rsidRPr="00B0398A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   </w:t>
            </w: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DE4C05">
        <w:trPr>
          <w:trHeight w:val="781"/>
        </w:trPr>
        <w:tc>
          <w:tcPr>
            <w:tcW w:w="1108" w:type="dxa"/>
          </w:tcPr>
          <w:p w:rsidR="00E76FFB" w:rsidRPr="00B0398A" w:rsidRDefault="00E76FFB" w:rsidP="00DE4C05">
            <w:pPr>
              <w:spacing w:line="3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書名（或主題）</w:t>
            </w:r>
          </w:p>
        </w:tc>
        <w:tc>
          <w:tcPr>
            <w:tcW w:w="5040" w:type="dxa"/>
          </w:tcPr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E76FFB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附件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三</w:t>
      </w:r>
      <w:proofErr w:type="gramEnd"/>
    </w:p>
    <w:p w:rsidR="00E76FFB" w:rsidRPr="00B0398A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  <w:sz w:val="2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E76FFB" w:rsidRPr="00B0398A" w:rsidRDefault="00E76FFB" w:rsidP="00E76FFB">
      <w:pPr>
        <w:rPr>
          <w:color w:val="000000"/>
        </w:rPr>
      </w:pPr>
    </w:p>
    <w:p w:rsidR="00E76FFB" w:rsidRPr="00672A7B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附件四</w:t>
      </w:r>
    </w:p>
    <w:p w:rsidR="00E76FFB" w:rsidRPr="004529F6" w:rsidRDefault="00E76FFB" w:rsidP="00E76FFB">
      <w:pPr>
        <w:jc w:val="center"/>
        <w:rPr>
          <w:rFonts w:ascii="標楷體" w:eastAsia="標楷體" w:hAnsi="標楷體"/>
          <w:sz w:val="32"/>
          <w:szCs w:val="32"/>
        </w:rPr>
      </w:pP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105學</w:t>
      </w: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年度「</w:t>
      </w:r>
      <w:r w:rsidRPr="00C53118">
        <w:rPr>
          <w:rFonts w:eastAsia="標楷體" w:hAnsi="標楷體" w:hint="eastAsia"/>
          <w:b/>
          <w:sz w:val="32"/>
          <w:szCs w:val="32"/>
        </w:rPr>
        <w:t>遊學趣」</w:t>
      </w:r>
      <w:r>
        <w:rPr>
          <w:rFonts w:eastAsia="標楷體" w:hAnsi="標楷體" w:hint="eastAsia"/>
          <w:b/>
          <w:sz w:val="32"/>
          <w:szCs w:val="32"/>
        </w:rPr>
        <w:t>手工相簿</w:t>
      </w:r>
      <w:r w:rsidRPr="00C53118">
        <w:rPr>
          <w:rFonts w:eastAsia="標楷體" w:hAnsi="標楷體" w:hint="eastAsia"/>
          <w:b/>
          <w:sz w:val="32"/>
          <w:szCs w:val="32"/>
        </w:rPr>
        <w:t>製作比賽</w:t>
      </w:r>
      <w:r w:rsidRPr="004529F6">
        <w:rPr>
          <w:rFonts w:ascii="標楷體" w:eastAsia="標楷體" w:hAnsi="標楷體" w:hint="eastAsia"/>
          <w:bCs/>
          <w:color w:val="000000"/>
          <w:sz w:val="32"/>
          <w:szCs w:val="32"/>
        </w:rPr>
        <w:t>授權書</w:t>
      </w:r>
    </w:p>
    <w:p w:rsidR="00E76FFB" w:rsidRDefault="00E76FFB" w:rsidP="00E76F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學校名稱：                                           </w:t>
      </w:r>
      <w:r>
        <w:rPr>
          <w:rFonts w:ascii="標楷體" w:eastAsia="標楷體" w:hAnsi="標楷體" w:hint="eastAsia"/>
          <w:sz w:val="26"/>
          <w:szCs w:val="26"/>
        </w:rPr>
        <w:t>(務必填寫全銜)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69"/>
      </w:tblGrid>
      <w:tr w:rsidR="00E76FFB" w:rsidTr="00DE4C05">
        <w:tc>
          <w:tcPr>
            <w:tcW w:w="2628" w:type="dxa"/>
            <w:vAlign w:val="center"/>
          </w:tcPr>
          <w:p w:rsidR="00E76FFB" w:rsidRDefault="00E76FFB" w:rsidP="00DE4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類別（請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選）</w:t>
            </w:r>
          </w:p>
        </w:tc>
        <w:tc>
          <w:tcPr>
            <w:tcW w:w="7069" w:type="dxa"/>
          </w:tcPr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□手工書繪本創作</w:t>
            </w:r>
          </w:p>
        </w:tc>
      </w:tr>
      <w:tr w:rsidR="00E76FFB" w:rsidTr="00DE4C05">
        <w:tc>
          <w:tcPr>
            <w:tcW w:w="2628" w:type="dxa"/>
            <w:vAlign w:val="center"/>
          </w:tcPr>
          <w:p w:rsidR="00E76FFB" w:rsidRDefault="00E76FFB" w:rsidP="00DE4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參賽作品名稱</w:t>
            </w:r>
          </w:p>
        </w:tc>
        <w:tc>
          <w:tcPr>
            <w:tcW w:w="7069" w:type="dxa"/>
          </w:tcPr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FB" w:rsidTr="00DE4C05">
        <w:tc>
          <w:tcPr>
            <w:tcW w:w="2628" w:type="dxa"/>
            <w:vAlign w:val="center"/>
          </w:tcPr>
          <w:p w:rsidR="00E76FFB" w:rsidRDefault="00E76FFB" w:rsidP="00DE4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7069" w:type="dxa"/>
          </w:tcPr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FB" w:rsidTr="00DE4C05">
        <w:tc>
          <w:tcPr>
            <w:tcW w:w="9697" w:type="dxa"/>
            <w:gridSpan w:val="2"/>
            <w:vAlign w:val="center"/>
          </w:tcPr>
          <w:p w:rsidR="00E76FFB" w:rsidRPr="009347B1" w:rsidRDefault="00E76FFB" w:rsidP="00DE4C0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347B1">
              <w:rPr>
                <w:rFonts w:ascii="標楷體" w:eastAsia="標楷體" w:hAnsi="標楷體" w:hint="eastAsia"/>
                <w:sz w:val="32"/>
                <w:szCs w:val="32"/>
              </w:rPr>
              <w:t>茲授權嘉義縣政府為宣傳活動得以各種方式、永久、不限地區，重製、編輯、改作、引用、公開展示、公開陳列、公開播送、公開上映、公開傳輸、重新格式化、散布參賽作品，並得再授權他人使用。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授權人簽章：</w:t>
            </w: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中華民國       年       月       日</w:t>
            </w:r>
          </w:p>
        </w:tc>
      </w:tr>
      <w:tr w:rsidR="00E76FFB" w:rsidTr="00DE4C05">
        <w:trPr>
          <w:trHeight w:val="888"/>
        </w:trPr>
        <w:tc>
          <w:tcPr>
            <w:tcW w:w="2628" w:type="dxa"/>
            <w:vAlign w:val="center"/>
          </w:tcPr>
          <w:p w:rsidR="00E76FFB" w:rsidRDefault="00E76FFB" w:rsidP="00DE4C05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備　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069" w:type="dxa"/>
            <w:vAlign w:val="center"/>
          </w:tcPr>
          <w:p w:rsidR="00E76FFB" w:rsidRDefault="00E76FFB" w:rsidP="00DE4C05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請以正楷文字填寫資料於表格空白處。</w:t>
            </w:r>
          </w:p>
          <w:p w:rsidR="00E76FFB" w:rsidRDefault="00E76FFB" w:rsidP="00DE4C05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授權人請填本作品主要代表人員或是指導教師。</w:t>
            </w:r>
          </w:p>
          <w:p w:rsidR="00E76FFB" w:rsidRDefault="00E76FFB" w:rsidP="00DE4C05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3.參加「徵文比賽」及「手工書繪本創作」之各件作品，需分別填列一張。不敷使用時，請自行增頁。</w:t>
            </w:r>
          </w:p>
          <w:p w:rsidR="00E76FFB" w:rsidRPr="006F61FB" w:rsidRDefault="00E76FFB" w:rsidP="00DE4C05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4.本表需連同作品一併送至承辦學校（收件單位）。</w:t>
            </w:r>
          </w:p>
        </w:tc>
      </w:tr>
    </w:tbl>
    <w:p w:rsidR="00E76FFB" w:rsidRDefault="00E76FFB" w:rsidP="00E76FFB">
      <w:pPr>
        <w:spacing w:line="360" w:lineRule="exact"/>
        <w:ind w:left="1"/>
        <w:rPr>
          <w:rFonts w:ascii="標楷體" w:eastAsia="標楷體" w:hAnsi="標楷體"/>
          <w:b/>
          <w:bCs/>
          <w:color w:val="000000"/>
          <w:sz w:val="32"/>
        </w:rPr>
      </w:pPr>
    </w:p>
    <w:p w:rsidR="00E76FFB" w:rsidRDefault="00E76FFB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      </w:t>
      </w:r>
    </w:p>
    <w:p w:rsidR="002B65B8" w:rsidRDefault="002B65B8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84CC9" w:rsidRPr="00A2431C" w:rsidRDefault="00E84CC9" w:rsidP="00E84CC9">
      <w:pPr>
        <w:jc w:val="center"/>
        <w:rPr>
          <w:b/>
          <w:sz w:val="28"/>
          <w:szCs w:val="28"/>
        </w:rPr>
      </w:pPr>
      <w:r w:rsidRPr="00A2431C">
        <w:rPr>
          <w:rFonts w:hint="eastAsia"/>
          <w:b/>
          <w:sz w:val="28"/>
          <w:szCs w:val="28"/>
        </w:rPr>
        <w:lastRenderedPageBreak/>
        <w:t>嘉義縣</w:t>
      </w:r>
      <w:r w:rsidRPr="00A2431C">
        <w:rPr>
          <w:rFonts w:hint="eastAsia"/>
          <w:b/>
          <w:sz w:val="28"/>
          <w:szCs w:val="28"/>
        </w:rPr>
        <w:t>105</w:t>
      </w:r>
      <w:r w:rsidRPr="00A2431C">
        <w:rPr>
          <w:rFonts w:hint="eastAsia"/>
          <w:b/>
          <w:sz w:val="28"/>
          <w:szCs w:val="28"/>
        </w:rPr>
        <w:t>學年度戶外教育申請學校清冊</w:t>
      </w:r>
    </w:p>
    <w:p w:rsidR="00E84CC9" w:rsidRPr="0037227E" w:rsidRDefault="00E84CC9" w:rsidP="00E84CC9">
      <w:pPr>
        <w:pStyle w:val="a9"/>
        <w:numPr>
          <w:ilvl w:val="0"/>
          <w:numId w:val="5"/>
        </w:numPr>
        <w:ind w:leftChars="0"/>
        <w:rPr>
          <w:rFonts w:ascii="新細明體" w:hAnsi="新細明體"/>
          <w:b/>
        </w:rPr>
      </w:pPr>
      <w:r w:rsidRPr="0037227E">
        <w:rPr>
          <w:rFonts w:ascii="新細明體" w:hAnsi="新細明體" w:hint="eastAsia"/>
          <w:b/>
        </w:rPr>
        <w:t>學校實施戶外教育費用補助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4423"/>
        <w:gridCol w:w="2410"/>
      </w:tblGrid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  <w:b/>
              </w:rPr>
            </w:pPr>
            <w:r w:rsidRPr="00956DD8">
              <w:rPr>
                <w:rFonts w:ascii="新細明體" w:hAnsi="新細明體" w:hint="eastAsia"/>
                <w:b/>
              </w:rPr>
              <w:t>編號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  <w:b/>
              </w:rPr>
            </w:pPr>
            <w:r w:rsidRPr="00956DD8">
              <w:rPr>
                <w:rFonts w:ascii="新細明體" w:hAnsi="新細明體" w:hint="eastAsia"/>
                <w:b/>
              </w:rPr>
              <w:t>學校名稱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備註</w:t>
            </w: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社口國小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香林國小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黎明國小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4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大</w:t>
            </w:r>
            <w:proofErr w:type="gramStart"/>
            <w:r w:rsidRPr="00956DD8">
              <w:rPr>
                <w:rFonts w:ascii="新細明體" w:hAnsi="新細明體" w:hint="eastAsia"/>
              </w:rPr>
              <w:t>崎</w:t>
            </w:r>
            <w:proofErr w:type="gramEnd"/>
            <w:r w:rsidRPr="00956DD8">
              <w:rPr>
                <w:rFonts w:ascii="新細明體" w:hAnsi="新細明體" w:hint="eastAsia"/>
              </w:rPr>
              <w:t>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5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光華國小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6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梅</w:t>
            </w:r>
            <w:proofErr w:type="gramStart"/>
            <w:r w:rsidRPr="00956DD8">
              <w:rPr>
                <w:rFonts w:ascii="新細明體" w:hAnsi="新細明體" w:hint="eastAsia"/>
              </w:rPr>
              <w:t>圳</w:t>
            </w:r>
            <w:proofErr w:type="gramEnd"/>
            <w:r w:rsidRPr="00956DD8">
              <w:rPr>
                <w:rFonts w:ascii="新細明體" w:hAnsi="新細明體" w:hint="eastAsia"/>
              </w:rPr>
              <w:t>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中山國小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8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灣潭國小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9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松山國小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10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排路國小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11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福樂國小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12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proofErr w:type="gramStart"/>
            <w:r w:rsidRPr="00956DD8">
              <w:rPr>
                <w:rFonts w:ascii="新細明體" w:hAnsi="新細明體" w:hint="eastAsia"/>
              </w:rPr>
              <w:t>塭</w:t>
            </w:r>
            <w:proofErr w:type="gramEnd"/>
            <w:r w:rsidRPr="00956DD8">
              <w:rPr>
                <w:rFonts w:ascii="新細明體" w:hAnsi="新細明體" w:hint="eastAsia"/>
              </w:rPr>
              <w:t>港國小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13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瑞里國小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14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proofErr w:type="gramStart"/>
            <w:r w:rsidRPr="00956DD8">
              <w:rPr>
                <w:rFonts w:ascii="新細明體" w:hAnsi="新細明體" w:hint="eastAsia"/>
              </w:rPr>
              <w:t>松梅國小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15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東石國小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16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平林國小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17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大崙國小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18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新</w:t>
            </w:r>
            <w:proofErr w:type="gramStart"/>
            <w:r w:rsidRPr="00956DD8">
              <w:rPr>
                <w:rFonts w:ascii="新細明體" w:hAnsi="新細明體" w:hint="eastAsia"/>
              </w:rPr>
              <w:t>埤</w:t>
            </w:r>
            <w:proofErr w:type="gramEnd"/>
            <w:r w:rsidRPr="00956DD8">
              <w:rPr>
                <w:rFonts w:ascii="新細明體" w:hAnsi="新細明體" w:hint="eastAsia"/>
              </w:rPr>
              <w:t>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19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民和國中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20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北美國小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21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民和國小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22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頂六國小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23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鹿草國小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24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義仁國小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25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蒜頭國小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26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新港國小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27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proofErr w:type="gramStart"/>
            <w:r w:rsidRPr="00956DD8">
              <w:rPr>
                <w:rFonts w:ascii="新細明體" w:hAnsi="新細明體" w:hint="eastAsia"/>
              </w:rPr>
              <w:t>南靖國小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28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東榮國小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5469" w:type="dxa"/>
            <w:gridSpan w:val="2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合計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</w:tbl>
    <w:p w:rsidR="00E84CC9" w:rsidRDefault="00E84CC9" w:rsidP="00E84CC9">
      <w:pPr>
        <w:snapToGrid w:val="0"/>
        <w:spacing w:line="440" w:lineRule="exact"/>
        <w:ind w:rightChars="174" w:right="418" w:firstLineChars="750" w:firstLine="1800"/>
      </w:pPr>
    </w:p>
    <w:p w:rsidR="00E84CC9" w:rsidRPr="00EA5C21" w:rsidRDefault="00E84CC9" w:rsidP="00E76FFB">
      <w:pPr>
        <w:spacing w:line="440" w:lineRule="exact"/>
        <w:ind w:rightChars="174" w:right="418"/>
        <w:rPr>
          <w:rFonts w:ascii="標楷體" w:eastAsia="標楷體" w:hAnsi="標楷體" w:cs="Arial"/>
          <w:sz w:val="26"/>
          <w:szCs w:val="26"/>
        </w:rPr>
      </w:pPr>
    </w:p>
    <w:sectPr w:rsidR="00E84CC9" w:rsidRPr="00EA5C21" w:rsidSect="00E76F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E9" w:rsidRDefault="00A34AE9" w:rsidP="009C7A73">
      <w:r>
        <w:separator/>
      </w:r>
    </w:p>
  </w:endnote>
  <w:endnote w:type="continuationSeparator" w:id="0">
    <w:p w:rsidR="00A34AE9" w:rsidRDefault="00A34AE9" w:rsidP="009C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E9" w:rsidRDefault="00A34AE9" w:rsidP="009C7A73">
      <w:r>
        <w:separator/>
      </w:r>
    </w:p>
  </w:footnote>
  <w:footnote w:type="continuationSeparator" w:id="0">
    <w:p w:rsidR="00A34AE9" w:rsidRDefault="00A34AE9" w:rsidP="009C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C2A"/>
    <w:multiLevelType w:val="hybridMultilevel"/>
    <w:tmpl w:val="AFEA55AC"/>
    <w:lvl w:ilvl="0" w:tplc="3F0AD2C0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>
    <w:nsid w:val="1C23281B"/>
    <w:multiLevelType w:val="hybridMultilevel"/>
    <w:tmpl w:val="979830DE"/>
    <w:lvl w:ilvl="0" w:tplc="3BB2A66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Arial" w:hint="default"/>
      </w:rPr>
    </w:lvl>
    <w:lvl w:ilvl="1" w:tplc="F93AD4CE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22C10EB5"/>
    <w:multiLevelType w:val="hybridMultilevel"/>
    <w:tmpl w:val="3CD40A78"/>
    <w:lvl w:ilvl="0" w:tplc="16A8A828">
      <w:start w:val="1"/>
      <w:numFmt w:val="taiwaneseCountingThousand"/>
      <w:lvlText w:val="%1、"/>
      <w:lvlJc w:val="left"/>
      <w:pPr>
        <w:tabs>
          <w:tab w:val="num" w:pos="1060"/>
        </w:tabs>
        <w:ind w:left="1060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0"/>
        </w:tabs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0"/>
        </w:tabs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0"/>
        </w:tabs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480"/>
      </w:pPr>
    </w:lvl>
  </w:abstractNum>
  <w:abstractNum w:abstractNumId="3">
    <w:nsid w:val="3073650E"/>
    <w:multiLevelType w:val="hybridMultilevel"/>
    <w:tmpl w:val="E0B051B2"/>
    <w:lvl w:ilvl="0" w:tplc="6764BCA6">
      <w:start w:val="5"/>
      <w:numFmt w:val="japaneseLegal"/>
      <w:lvlText w:val="%1、"/>
      <w:lvlJc w:val="left"/>
      <w:pPr>
        <w:ind w:left="72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891229"/>
    <w:multiLevelType w:val="hybridMultilevel"/>
    <w:tmpl w:val="E4ECD4AC"/>
    <w:lvl w:ilvl="0" w:tplc="8662C90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03188B"/>
    <w:multiLevelType w:val="hybridMultilevel"/>
    <w:tmpl w:val="EB362656"/>
    <w:lvl w:ilvl="0" w:tplc="B0367C1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2EC0036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95"/>
    <w:rsid w:val="00045403"/>
    <w:rsid w:val="001A496F"/>
    <w:rsid w:val="0029728F"/>
    <w:rsid w:val="002B65B8"/>
    <w:rsid w:val="00375A2B"/>
    <w:rsid w:val="003764AD"/>
    <w:rsid w:val="00510FF1"/>
    <w:rsid w:val="009A7DA5"/>
    <w:rsid w:val="009C7A73"/>
    <w:rsid w:val="00A1688E"/>
    <w:rsid w:val="00A34AE9"/>
    <w:rsid w:val="00CF6625"/>
    <w:rsid w:val="00E76FFB"/>
    <w:rsid w:val="00E802B9"/>
    <w:rsid w:val="00E84CC9"/>
    <w:rsid w:val="00F26634"/>
    <w:rsid w:val="00F81B95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1B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7A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7A73"/>
    <w:rPr>
      <w:sz w:val="20"/>
      <w:szCs w:val="20"/>
    </w:rPr>
  </w:style>
  <w:style w:type="paragraph" w:styleId="a9">
    <w:name w:val="List Paragraph"/>
    <w:basedOn w:val="a"/>
    <w:uiPriority w:val="34"/>
    <w:qFormat/>
    <w:rsid w:val="00E76FF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1B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7A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7A73"/>
    <w:rPr>
      <w:sz w:val="20"/>
      <w:szCs w:val="20"/>
    </w:rPr>
  </w:style>
  <w:style w:type="paragraph" w:styleId="a9">
    <w:name w:val="List Paragraph"/>
    <w:basedOn w:val="a"/>
    <w:uiPriority w:val="34"/>
    <w:qFormat/>
    <w:rsid w:val="00E76F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2017-04-11T03:46:00Z</cp:lastPrinted>
  <dcterms:created xsi:type="dcterms:W3CDTF">2017-04-11T03:44:00Z</dcterms:created>
  <dcterms:modified xsi:type="dcterms:W3CDTF">2017-04-11T03:46:00Z</dcterms:modified>
</cp:coreProperties>
</file>