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F" w:rsidRDefault="006D4EE4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中華民國各界慶祝第</w:t>
      </w:r>
      <w:r>
        <w:rPr>
          <w:rFonts w:ascii="標楷體" w:eastAsia="標楷體" w:hAnsi="標楷體"/>
          <w:b/>
          <w:bCs/>
          <w:sz w:val="32"/>
          <w:szCs w:val="32"/>
        </w:rPr>
        <w:t>97</w:t>
      </w:r>
      <w:r>
        <w:rPr>
          <w:rFonts w:ascii="標楷體" w:eastAsia="標楷體" w:hAnsi="標楷體"/>
          <w:b/>
          <w:bCs/>
          <w:sz w:val="32"/>
          <w:szCs w:val="32"/>
        </w:rPr>
        <w:t>屆</w:t>
      </w: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國際合作社節合作事業微電影徵選</w:t>
      </w:r>
      <w:bookmarkEnd w:id="0"/>
      <w:r>
        <w:rPr>
          <w:rFonts w:ascii="標楷體" w:eastAsia="標楷體" w:hAnsi="標楷體"/>
          <w:b/>
          <w:bCs/>
          <w:sz w:val="32"/>
          <w:szCs w:val="32"/>
        </w:rPr>
        <w:t>辦法</w:t>
      </w:r>
    </w:p>
    <w:p w:rsidR="009B34CF" w:rsidRDefault="006D4EE4">
      <w:pPr>
        <w:spacing w:before="180"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合作社是經濟相對弱勢者，基於生活上或事業上之共同需要，以平等互惠的精神、互助合作的方法，實施共同經營的社團法人，也是企業的一種型態。運用合作社制度經營的經濟事業，就是合作事業。我國憲法在基本國策章國民經濟節第</w:t>
      </w:r>
      <w:r>
        <w:rPr>
          <w:rFonts w:ascii="標楷體" w:eastAsia="標楷體" w:hAnsi="標楷體"/>
          <w:color w:val="000000"/>
          <w:sz w:val="28"/>
          <w:szCs w:val="28"/>
        </w:rPr>
        <w:t>145</w:t>
      </w:r>
      <w:r>
        <w:rPr>
          <w:rFonts w:ascii="標楷體" w:eastAsia="標楷體" w:hAnsi="標楷體"/>
          <w:color w:val="000000"/>
          <w:sz w:val="28"/>
          <w:szCs w:val="28"/>
        </w:rPr>
        <w:t>條第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項明文</w:t>
      </w:r>
      <w:r>
        <w:rPr>
          <w:rFonts w:ascii="新細明體" w:hAnsi="新細明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「合作事業應受國家之獎勵與扶助」，</w:t>
      </w:r>
      <w:r>
        <w:rPr>
          <w:rFonts w:ascii="標楷體" w:eastAsia="標楷體" w:hAnsi="標楷體"/>
          <w:sz w:val="28"/>
          <w:szCs w:val="28"/>
        </w:rPr>
        <w:t>確立合作事業為結合社會福利與國民經濟之社會經濟制度，期以達到民生主義分配社會化，謀國計民生</w:t>
      </w:r>
      <w:proofErr w:type="gramStart"/>
      <w:r>
        <w:rPr>
          <w:rFonts w:ascii="標楷體" w:eastAsia="標楷體" w:hAnsi="標楷體"/>
          <w:sz w:val="28"/>
          <w:szCs w:val="28"/>
        </w:rPr>
        <w:t>均足的均富</w:t>
      </w:r>
      <w:proofErr w:type="gramEnd"/>
      <w:r>
        <w:rPr>
          <w:rFonts w:ascii="標楷體" w:eastAsia="標楷體" w:hAnsi="標楷體"/>
          <w:sz w:val="28"/>
          <w:szCs w:val="28"/>
        </w:rPr>
        <w:t>社會。</w:t>
      </w:r>
    </w:p>
    <w:p w:rsidR="009B34CF" w:rsidRDefault="006D4EE4">
      <w:pPr>
        <w:spacing w:before="180" w:line="44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>一、目的：期</w:t>
      </w:r>
      <w:r>
        <w:rPr>
          <w:rFonts w:ascii="標楷體" w:eastAsia="標楷體" w:hAnsi="標楷體"/>
          <w:color w:val="000000"/>
          <w:sz w:val="28"/>
          <w:szCs w:val="28"/>
        </w:rPr>
        <w:t>透過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項微電影</w:t>
      </w:r>
      <w:proofErr w:type="gramEnd"/>
      <w:r>
        <w:rPr>
          <w:rFonts w:ascii="標楷體" w:eastAsia="標楷體" w:hAnsi="標楷體"/>
          <w:sz w:val="28"/>
          <w:szCs w:val="28"/>
        </w:rPr>
        <w:t>創作</w:t>
      </w:r>
      <w:r>
        <w:rPr>
          <w:rFonts w:ascii="標楷體" w:eastAsia="標楷體" w:hAnsi="標楷體"/>
          <w:color w:val="000000"/>
          <w:sz w:val="28"/>
          <w:szCs w:val="28"/>
        </w:rPr>
        <w:t>，促進社會大眾瞭解</w:t>
      </w:r>
      <w:r>
        <w:rPr>
          <w:rFonts w:ascii="標楷體" w:eastAsia="標楷體" w:hAnsi="標楷體"/>
          <w:sz w:val="28"/>
          <w:szCs w:val="28"/>
        </w:rPr>
        <w:t>合作事業的真諦與功能，</w:t>
      </w:r>
      <w:r>
        <w:rPr>
          <w:rFonts w:ascii="標楷體" w:eastAsia="標楷體" w:hAnsi="標楷體"/>
          <w:color w:val="000000"/>
          <w:sz w:val="28"/>
          <w:szCs w:val="28"/>
        </w:rPr>
        <w:t>並能充分運用合作社組織，</w:t>
      </w:r>
      <w:r>
        <w:rPr>
          <w:rFonts w:ascii="標楷體" w:eastAsia="標楷體" w:hAnsi="標楷體"/>
          <w:sz w:val="28"/>
          <w:szCs w:val="28"/>
        </w:rPr>
        <w:t>建立「我為人</w:t>
      </w:r>
      <w:proofErr w:type="gramStart"/>
      <w:r>
        <w:rPr>
          <w:rFonts w:ascii="標楷體" w:eastAsia="標楷體" w:hAnsi="標楷體"/>
          <w:sz w:val="28"/>
          <w:szCs w:val="28"/>
        </w:rPr>
        <w:t>人</w:t>
      </w:r>
      <w:proofErr w:type="gramEnd"/>
      <w:r>
        <w:rPr>
          <w:rFonts w:ascii="標楷體" w:eastAsia="標楷體" w:hAnsi="標楷體"/>
          <w:sz w:val="28"/>
          <w:szCs w:val="28"/>
        </w:rPr>
        <w:t>，人人為我」互助合作的祥和社會</w:t>
      </w:r>
      <w:r>
        <w:rPr>
          <w:rFonts w:ascii="標楷體" w:eastAsia="標楷體" w:hAnsi="標楷體"/>
          <w:color w:val="000000"/>
          <w:sz w:val="28"/>
          <w:szCs w:val="28"/>
        </w:rPr>
        <w:t>；經由不同角度的觀察及建議，提供當前各類合作事業現況與未來發展方向，以因應國際經濟及社會環境快速變遷。</w:t>
      </w:r>
    </w:p>
    <w:p w:rsidR="009B34CF" w:rsidRDefault="006D4EE4">
      <w:pPr>
        <w:spacing w:before="180" w:line="44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二、辦理單位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指導單位：內政部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主辦單位：台灣農業合作社聯合社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協辦單位：中華民國合作事業協會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台灣省嘉南羊乳運銷合作社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台灣合作社聯合社</w:t>
      </w:r>
    </w:p>
    <w:p w:rsidR="009B34CF" w:rsidRDefault="006D4EE4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台灣主婦聯盟生活消費合作社</w:t>
      </w:r>
    </w:p>
    <w:p w:rsidR="009B34CF" w:rsidRDefault="006D4EE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三、參賽主題：</w:t>
      </w:r>
      <w:r>
        <w:rPr>
          <w:rFonts w:ascii="標楷體" w:eastAsia="標楷體" w:hAnsi="標楷體"/>
          <w:b/>
          <w:sz w:val="28"/>
          <w:szCs w:val="28"/>
        </w:rPr>
        <w:t>合作事業－共同工作分享幸福</w:t>
      </w:r>
    </w:p>
    <w:p w:rsidR="009B34CF" w:rsidRDefault="006D4EE4">
      <w:pPr>
        <w:spacing w:line="440" w:lineRule="exact"/>
        <w:ind w:left="1896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合作社為社員自主經營的人本企業，關懷社區為其不變的經營原則。凡是社區居民在生產、運銷、供給、利用、勞動、消費、公用、運輸、信用、保險等業務有共同需要時，均可籌組相應的合作社，協助社區發展。過去，國內蓬勃發展的農業合作社，即是顯著的例子。近年，為了配合政府「五大社會安定計畫」政策，照顧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綠電合作社</w:t>
      </w:r>
      <w:proofErr w:type="gramEnd"/>
      <w:r>
        <w:rPr>
          <w:rFonts w:ascii="標楷體" w:eastAsia="標楷體" w:hAnsi="標楷體"/>
          <w:sz w:val="28"/>
          <w:szCs w:val="28"/>
        </w:rPr>
        <w:t>、住宅合作社相繼成立，結合社區資源，共同創造互助合作的祥和社會。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四、合作事業之角色與功能</w:t>
      </w:r>
    </w:p>
    <w:p w:rsidR="009B34CF" w:rsidRDefault="006D4EE4">
      <w:pPr>
        <w:spacing w:line="44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合作社對社會而言，可緩和資本集中，縮短貧富差距，促進社會祥和。聯合國大會多次肯定合作社在社會發展中的作用，包括促進充分就業、參與保護環境、善盡社會責任及透過公平貿易確保社員權益等。當然對參與合作社的社員而言，可謀求個人經濟利益，改善生活或提升工</w:t>
      </w:r>
      <w:r>
        <w:rPr>
          <w:rFonts w:ascii="標楷體" w:eastAsia="標楷體" w:hAnsi="標楷體"/>
          <w:sz w:val="28"/>
          <w:szCs w:val="28"/>
        </w:rPr>
        <w:lastRenderedPageBreak/>
        <w:t>作就業之品質。</w:t>
      </w:r>
    </w:p>
    <w:p w:rsidR="009B34CF" w:rsidRDefault="006D4EE4">
      <w:pPr>
        <w:spacing w:line="44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對消費者而言，可運用消費合作或公用合作，以維持日常生活或增進生活品質。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消費合作是集結共同購買的消費力量，購買健康優良產品，如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台灣主婦聯盟生活消費合作社、苗栗縣機關學校員工消費合作社聯合社、南投縣南崗勞工消費合作社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等都是參考的事例。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公用合作是透過共同設備的使用，如設置住宅、醫療、托老及托兒等公用設備供社員生活上使用業務。如：基隆市第一住宅公用合作社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等。</w:t>
      </w:r>
    </w:p>
    <w:p w:rsidR="009B34CF" w:rsidRDefault="006D4EE4">
      <w:pPr>
        <w:spacing w:line="44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對農民而言，可運用農業合作社，增強競爭力，促進農業升級，建立農企業，以持續發展農業，安定生活，繁榮農村。小農制的台灣，面對工商業的普遍發展，以及全球化市場經濟的大趨勢，只有運用農業合作，農民結合一起運作才能對抗大企業及資本市場；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生產合作：為擴大農場經營規模，可運用合作農場或生產合作，如：雲林縣漢光果菜生產合作社、雲林縣土庫養豬生產合作社、嘉義縣鰻蝦生產合作社、嘉義縣菇類生產合作社、苗栗縣有機農業生產合作社、南投縣鹿谷鄉凍頂茶葉生產合作社、嘉義縣</w:t>
      </w:r>
      <w:proofErr w:type="gramStart"/>
      <w:r>
        <w:rPr>
          <w:rFonts w:ascii="標楷體" w:eastAsia="標楷體" w:hAnsi="標楷體"/>
          <w:sz w:val="28"/>
          <w:szCs w:val="28"/>
        </w:rPr>
        <w:t>崙</w:t>
      </w:r>
      <w:proofErr w:type="gramEnd"/>
      <w:r>
        <w:rPr>
          <w:rFonts w:ascii="標楷體" w:eastAsia="標楷體" w:hAnsi="標楷體"/>
          <w:sz w:val="28"/>
          <w:szCs w:val="28"/>
        </w:rPr>
        <w:t>陽合作農場、</w:t>
      </w:r>
      <w:proofErr w:type="gramStart"/>
      <w:r>
        <w:rPr>
          <w:rFonts w:ascii="標楷體" w:eastAsia="標楷體" w:hAnsi="標楷體"/>
          <w:sz w:val="28"/>
          <w:szCs w:val="28"/>
        </w:rPr>
        <w:t>苗栗縣傑農合作</w:t>
      </w:r>
      <w:proofErr w:type="gramEnd"/>
      <w:r>
        <w:rPr>
          <w:rFonts w:ascii="標楷體" w:eastAsia="標楷體" w:hAnsi="標楷體"/>
          <w:sz w:val="28"/>
          <w:szCs w:val="28"/>
        </w:rPr>
        <w:t>農場等；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運銷合作：為順利運銷農產品，可運用農產品運銷合作，如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嘉南羊乳運銷合作社、高屏花卉運銷合作社、花蓮縣肉品運銷合作社等；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供給合作：為保障農機、肥料、農藥、種苗及</w:t>
      </w:r>
      <w:proofErr w:type="gramStart"/>
      <w:r>
        <w:rPr>
          <w:rFonts w:ascii="標楷體" w:eastAsia="標楷體" w:hAnsi="標楷體"/>
          <w:sz w:val="28"/>
          <w:szCs w:val="28"/>
        </w:rPr>
        <w:t>其它資</w:t>
      </w:r>
      <w:proofErr w:type="gramEnd"/>
      <w:r>
        <w:rPr>
          <w:rFonts w:ascii="標楷體" w:eastAsia="標楷體" w:hAnsi="標楷體"/>
          <w:sz w:val="28"/>
          <w:szCs w:val="28"/>
        </w:rPr>
        <w:t>材之順利供應及優良品質，可運用農用資材供給合作，如：新竹市家畜肉類供給合作社</w:t>
      </w:r>
      <w:r>
        <w:rPr>
          <w:rFonts w:ascii="標楷體" w:eastAsia="標楷體" w:hAnsi="標楷體"/>
          <w:sz w:val="28"/>
          <w:szCs w:val="28"/>
        </w:rPr>
        <w:t>、台中市花卉供給合作社、南投縣家畜肉類供給合作社、彰化縣家畜肉類供給合作社、台灣藥物供給合作社等；</w:t>
      </w:r>
    </w:p>
    <w:p w:rsidR="009B34CF" w:rsidRDefault="006D4EE4">
      <w:pPr>
        <w:spacing w:line="440" w:lineRule="exact"/>
        <w:ind w:left="124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勞動合作：為專業農民的工作機會，可運用農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勞動合作，如：雲林縣虎尾製糖勞動合作社、雲林北港糖勞動合作社、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東縣關山原住民造林勞動合作社、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東縣雅</w:t>
      </w:r>
      <w:proofErr w:type="gramStart"/>
      <w:r>
        <w:rPr>
          <w:rFonts w:ascii="標楷體" w:eastAsia="標楷體" w:hAnsi="標楷體"/>
          <w:sz w:val="28"/>
          <w:szCs w:val="28"/>
        </w:rPr>
        <w:t>瑪</w:t>
      </w:r>
      <w:proofErr w:type="gramEnd"/>
      <w:r>
        <w:rPr>
          <w:rFonts w:ascii="標楷體" w:eastAsia="標楷體" w:hAnsi="標楷體"/>
          <w:sz w:val="28"/>
          <w:szCs w:val="28"/>
        </w:rPr>
        <w:t>原住民造林勞動合作社、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東縣達仁原住民造林景觀園藝勞動合作社、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臺東縣鹿野</w:t>
      </w:r>
      <w:proofErr w:type="gramEnd"/>
      <w:r>
        <w:rPr>
          <w:rFonts w:ascii="標楷體" w:eastAsia="標楷體" w:hAnsi="標楷體"/>
          <w:sz w:val="28"/>
          <w:szCs w:val="28"/>
        </w:rPr>
        <w:t>原住民造林勞動合作社、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東縣第二造林勞動合作社、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東縣日贛原住民造林勞動合作社、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東縣東海岸原住民造林勞動合作社；</w:t>
      </w:r>
    </w:p>
    <w:p w:rsidR="009B34CF" w:rsidRDefault="006D4EE4">
      <w:pPr>
        <w:spacing w:line="440" w:lineRule="exact"/>
        <w:ind w:left="13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對勞務工作者而言，勞心勞力的工作者，可運用生產合作、勞動合作或運</w:t>
      </w:r>
      <w:r>
        <w:rPr>
          <w:rFonts w:ascii="標楷體" w:eastAsia="標楷體" w:hAnsi="標楷體"/>
          <w:sz w:val="28"/>
          <w:szCs w:val="28"/>
        </w:rPr>
        <w:t>輸合作等，共同承攬勞務或提供社員運輸經營所需服務等，以改善工作條件，或增加就業機會與業務收入，以發展生計。</w:t>
      </w:r>
      <w:r>
        <w:rPr>
          <w:rFonts w:ascii="標楷體" w:eastAsia="標楷體" w:hAnsi="標楷體"/>
          <w:sz w:val="28"/>
          <w:szCs w:val="28"/>
        </w:rPr>
        <w:lastRenderedPageBreak/>
        <w:t>如：南投縣</w:t>
      </w:r>
      <w:proofErr w:type="gramStart"/>
      <w:r>
        <w:rPr>
          <w:rFonts w:ascii="標楷體" w:eastAsia="標楷體" w:hAnsi="標楷體"/>
          <w:sz w:val="28"/>
          <w:szCs w:val="28"/>
        </w:rPr>
        <w:t>原住民愛鄰照顧</w:t>
      </w:r>
      <w:proofErr w:type="gramEnd"/>
      <w:r>
        <w:rPr>
          <w:rFonts w:ascii="標楷體" w:eastAsia="標楷體" w:hAnsi="標楷體"/>
          <w:sz w:val="28"/>
          <w:szCs w:val="28"/>
        </w:rPr>
        <w:t>勞動合作社、新北市原住民搬運勞動合作社、基隆市起卸搬運勞動合作社、台北市第六計程車運輸合作社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等都是可參考的事例。</w:t>
      </w:r>
    </w:p>
    <w:p w:rsidR="009B34CF" w:rsidRDefault="006D4EE4">
      <w:pPr>
        <w:spacing w:line="440" w:lineRule="exact"/>
        <w:ind w:left="141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對中小企業者而言，可運用供給、利用，運銷或信用、保險等合作業務，以聯合經營或採取策略聯盟，增強經營體系及專業分工，以紓解經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營困難。如：台灣省藥物供給合作社、台灣區車輛用品供給合作社、屏東縣醫療廢棄物處理設備利用合作社、台灣區漁船產物保險合作社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等都是可以參</w:t>
      </w:r>
      <w:r>
        <w:rPr>
          <w:rFonts w:ascii="標楷體" w:eastAsia="標楷體" w:hAnsi="標楷體"/>
          <w:sz w:val="28"/>
          <w:szCs w:val="28"/>
        </w:rPr>
        <w:t>考的事例。</w:t>
      </w:r>
    </w:p>
    <w:p w:rsidR="009B34CF" w:rsidRDefault="006D4EE4">
      <w:pPr>
        <w:spacing w:line="44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對基層庶民而言，可運用金融合作，儲蓄節儉資金，並週轉所需資金。如：有限責任淡水第一信用合作社、儲蓄互助社等。</w:t>
      </w:r>
    </w:p>
    <w:p w:rsidR="009B34CF" w:rsidRDefault="006D4EE4">
      <w:pPr>
        <w:spacing w:line="44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對社區居民而言，可運用合作社，辦理多項合作業務，進行總體營造促使社區發展。</w:t>
      </w:r>
      <w:proofErr w:type="gramStart"/>
      <w:r>
        <w:rPr>
          <w:rFonts w:ascii="標楷體" w:eastAsia="標楷體" w:hAnsi="標楷體"/>
          <w:sz w:val="28"/>
          <w:szCs w:val="28"/>
        </w:rPr>
        <w:t>總之，</w:t>
      </w:r>
      <w:proofErr w:type="gramEnd"/>
      <w:r>
        <w:rPr>
          <w:rFonts w:ascii="標楷體" w:eastAsia="標楷體" w:hAnsi="標楷體"/>
          <w:sz w:val="28"/>
          <w:szCs w:val="28"/>
        </w:rPr>
        <w:t>合作社是基層庶民大眾的結合，為發展事業、保障權益、改善生活、追求安居樂業而形成之互助合作的組織，如能好好運用，可以做很多有益於個人與社會的業務，有待大家繼續努力，以求發展。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五、若須了解合作事業的發展，可至下列</w:t>
      </w:r>
      <w:proofErr w:type="gramStart"/>
      <w:r>
        <w:rPr>
          <w:rFonts w:ascii="標楷體" w:eastAsia="標楷體" w:hAnsi="標楷體"/>
          <w:sz w:val="28"/>
          <w:szCs w:val="28"/>
        </w:rPr>
        <w:t>相關網站考參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9B34CF" w:rsidRDefault="006D4EE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『國際合作社聯盟入口網站</w:t>
      </w:r>
      <w:hyperlink r:id="rId7" w:history="1">
        <w:r>
          <w:rPr>
            <w:rStyle w:val="a3"/>
            <w:rFonts w:ascii="標楷體" w:eastAsia="標楷體" w:hAnsi="標楷體"/>
            <w:sz w:val="28"/>
            <w:szCs w:val="28"/>
          </w:rPr>
          <w:t>https://www.icahdq.org</w:t>
        </w:r>
      </w:hyperlink>
      <w:r>
        <w:rPr>
          <w:rFonts w:ascii="標楷體" w:eastAsia="標楷體" w:hAnsi="標楷體"/>
          <w:sz w:val="28"/>
          <w:szCs w:val="28"/>
        </w:rPr>
        <w:t>』</w:t>
      </w:r>
    </w:p>
    <w:p w:rsidR="009B34CF" w:rsidRDefault="006D4EE4">
      <w:pPr>
        <w:spacing w:line="440" w:lineRule="exact"/>
        <w:ind w:firstLine="560"/>
      </w:pPr>
      <w:r>
        <w:rPr>
          <w:rFonts w:ascii="標楷體" w:eastAsia="標楷體" w:hAnsi="標楷體"/>
          <w:sz w:val="28"/>
          <w:szCs w:val="28"/>
        </w:rPr>
        <w:t>『內政部合作事業入口網站</w:t>
      </w:r>
      <w:hyperlink r:id="rId8" w:history="1">
        <w:r>
          <w:rPr>
            <w:rStyle w:val="a3"/>
            <w:rFonts w:ascii="標楷體" w:eastAsia="標楷體" w:hAnsi="標楷體"/>
            <w:sz w:val="28"/>
            <w:szCs w:val="28"/>
          </w:rPr>
          <w:t>http://coop.moi.gov.tw</w:t>
        </w:r>
      </w:hyperlink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』</w:t>
      </w:r>
    </w:p>
    <w:p w:rsidR="009B34CF" w:rsidRDefault="006D4EE4">
      <w:pPr>
        <w:spacing w:line="440" w:lineRule="exact"/>
        <w:ind w:firstLine="560"/>
      </w:pPr>
      <w:r>
        <w:rPr>
          <w:rFonts w:ascii="標楷體" w:eastAsia="標楷體" w:hAnsi="標楷體"/>
          <w:sz w:val="28"/>
          <w:szCs w:val="28"/>
        </w:rPr>
        <w:t>『台灣主婦聯盟生活消費合作社入口網站</w:t>
      </w:r>
      <w:hyperlink r:id="rId9" w:history="1">
        <w:r>
          <w:rPr>
            <w:rStyle w:val="a3"/>
            <w:rFonts w:ascii="標楷體" w:eastAsia="標楷體" w:hAnsi="標楷體"/>
            <w:sz w:val="28"/>
            <w:szCs w:val="28"/>
          </w:rPr>
          <w:t>http://www.hucc-coop.tw</w:t>
        </w:r>
      </w:hyperlink>
      <w:r>
        <w:rPr>
          <w:rFonts w:ascii="標楷體" w:eastAsia="標楷體" w:hAnsi="標楷體"/>
          <w:sz w:val="28"/>
          <w:szCs w:val="28"/>
        </w:rPr>
        <w:t>』</w:t>
      </w:r>
    </w:p>
    <w:p w:rsidR="009B34CF" w:rsidRDefault="006D4EE4">
      <w:pPr>
        <w:spacing w:line="440" w:lineRule="exact"/>
        <w:ind w:firstLine="560"/>
      </w:pPr>
      <w:r>
        <w:rPr>
          <w:rFonts w:ascii="標楷體" w:eastAsia="標楷體" w:hAnsi="標楷體"/>
          <w:sz w:val="28"/>
          <w:szCs w:val="28"/>
        </w:rPr>
        <w:t>『中華民國儲蓄互助協會入口網站</w:t>
      </w:r>
      <w:hyperlink r:id="rId10" w:history="1">
        <w:r>
          <w:rPr>
            <w:rStyle w:val="a3"/>
            <w:rFonts w:ascii="標楷體" w:eastAsia="標楷體" w:hAnsi="標楷體"/>
            <w:sz w:val="28"/>
            <w:szCs w:val="28"/>
          </w:rPr>
          <w:t>http://www.culroc.org.tw</w:t>
        </w:r>
      </w:hyperlink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』</w:t>
      </w:r>
    </w:p>
    <w:p w:rsidR="009B34CF" w:rsidRDefault="006D4EE4">
      <w:pPr>
        <w:spacing w:line="440" w:lineRule="exact"/>
        <w:ind w:firstLine="560"/>
      </w:pPr>
      <w:r>
        <w:rPr>
          <w:rFonts w:ascii="標楷體" w:eastAsia="標楷體" w:hAnsi="標楷體"/>
          <w:sz w:val="28"/>
          <w:szCs w:val="28"/>
        </w:rPr>
        <w:t>『中華民國合作事業協會入口網站</w:t>
      </w:r>
      <w:r>
        <w:rPr>
          <w:rStyle w:val="a3"/>
          <w:rFonts w:ascii="標楷體" w:eastAsia="標楷體" w:hAnsi="標楷體"/>
          <w:sz w:val="28"/>
          <w:szCs w:val="28"/>
        </w:rPr>
        <w:t>http://www.clc-coop.tw</w:t>
      </w:r>
      <w:r>
        <w:rPr>
          <w:rStyle w:val="a3"/>
          <w:rFonts w:ascii="標楷體" w:eastAsia="標楷體" w:hAnsi="標楷體"/>
          <w:sz w:val="28"/>
          <w:szCs w:val="28"/>
        </w:rPr>
        <w:t>』</w:t>
      </w:r>
    </w:p>
    <w:p w:rsidR="009B34CF" w:rsidRDefault="006D4EE4">
      <w:pPr>
        <w:spacing w:line="44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>徵求對象：全國各高中（職）、大專院校學生及社會大眾，報名不限個人或團隊參賽（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[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]</w:t>
      </w:r>
      <w:r>
        <w:rPr>
          <w:rFonts w:ascii="標楷體" w:eastAsia="標楷體" w:hAnsi="標楷體"/>
          <w:sz w:val="28"/>
          <w:szCs w:val="28"/>
        </w:rPr>
        <w:t>以上，請自訂團隊名稱）。</w:t>
      </w:r>
    </w:p>
    <w:p w:rsidR="009B34CF" w:rsidRDefault="006D4EE4">
      <w:p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</w:rPr>
        <w:t>內容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合作事業－共同工作分享幸福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為主題自由發揮。</w:t>
      </w:r>
    </w:p>
    <w:p w:rsidR="009B34CF" w:rsidRDefault="006D4EE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八、評審方式：由主辦單位邀請專家學者組成評審小組，遴選出得獎、入選作品。</w:t>
      </w:r>
    </w:p>
    <w:p w:rsidR="009B34CF" w:rsidRDefault="006D4EE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九、評分標準及項目：總分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分（主題適切度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％、創意呈現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％、故事結構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％、表現技巧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％）。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十、名額及獎勵方式：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第一名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一名，獎勵金新台幣伍萬元整，獎狀乙份。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第二名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一名，獎勵金新台幣參萬元整，獎狀乙份。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第三名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一名，獎勵金新台幣壹萬元整，獎狀乙份。</w:t>
      </w:r>
    </w:p>
    <w:p w:rsidR="009B34CF" w:rsidRDefault="006D4EE4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佳作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三名，獎勵金新台幣伍仟元整，獎狀乙份。</w:t>
      </w:r>
    </w:p>
    <w:p w:rsidR="009B34CF" w:rsidRDefault="006D4EE4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入選若干，獎狀乙份。</w:t>
      </w:r>
    </w:p>
    <w:p w:rsidR="009B34CF" w:rsidRDefault="006D4EE4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指導老師獎，獎狀乙份。</w:t>
      </w:r>
    </w:p>
    <w:p w:rsidR="009B34CF" w:rsidRDefault="006D4EE4">
      <w:pPr>
        <w:spacing w:line="440" w:lineRule="exact"/>
        <w:ind w:left="1982" w:hanging="1982"/>
      </w:pPr>
      <w:r>
        <w:rPr>
          <w:rFonts w:ascii="標楷體" w:eastAsia="標楷體" w:hAnsi="標楷體"/>
          <w:sz w:val="28"/>
          <w:szCs w:val="28"/>
        </w:rPr>
        <w:t>十一、</w:t>
      </w:r>
      <w:r>
        <w:rPr>
          <w:rFonts w:ascii="標楷體" w:eastAsia="標楷體" w:hAnsi="標楷體"/>
          <w:sz w:val="28"/>
        </w:rPr>
        <w:t>活動</w:t>
      </w:r>
      <w:r>
        <w:rPr>
          <w:rFonts w:ascii="標楷體" w:eastAsia="標楷體" w:hAnsi="標楷體"/>
          <w:sz w:val="28"/>
          <w:szCs w:val="28"/>
        </w:rPr>
        <w:t>期限：自即日起至</w:t>
      </w:r>
      <w:r>
        <w:rPr>
          <w:rFonts w:ascii="標楷體" w:eastAsia="標楷體" w:hAnsi="標楷體"/>
          <w:sz w:val="28"/>
          <w:szCs w:val="28"/>
        </w:rPr>
        <w:t>108/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日止（以郵戳為憑），來稿請寄至</w:t>
      </w:r>
      <w:r>
        <w:rPr>
          <w:rFonts w:ascii="標楷體" w:eastAsia="標楷體" w:hAnsi="標楷體"/>
          <w:sz w:val="28"/>
          <w:szCs w:val="28"/>
        </w:rPr>
        <w:t>432</w:t>
      </w:r>
      <w:r>
        <w:rPr>
          <w:rFonts w:ascii="標楷體" w:eastAsia="標楷體" w:hAnsi="標楷體"/>
          <w:sz w:val="28"/>
          <w:szCs w:val="28"/>
        </w:rPr>
        <w:t>台中</w:t>
      </w:r>
      <w:proofErr w:type="gramStart"/>
      <w:r>
        <w:rPr>
          <w:rFonts w:ascii="標楷體" w:eastAsia="標楷體" w:hAnsi="標楷體"/>
          <w:sz w:val="28"/>
          <w:szCs w:val="28"/>
        </w:rPr>
        <w:t>巿</w:t>
      </w:r>
      <w:proofErr w:type="gramEnd"/>
      <w:r>
        <w:rPr>
          <w:rFonts w:ascii="標楷體" w:eastAsia="標楷體" w:hAnsi="標楷體"/>
          <w:sz w:val="28"/>
          <w:szCs w:val="28"/>
        </w:rPr>
        <w:t>大肚區王田里興和路</w:t>
      </w:r>
      <w:r>
        <w:rPr>
          <w:rFonts w:ascii="標楷體" w:eastAsia="標楷體" w:hAnsi="標楷體"/>
          <w:sz w:val="28"/>
          <w:szCs w:val="28"/>
        </w:rPr>
        <w:t>326</w:t>
      </w:r>
      <w:r>
        <w:rPr>
          <w:rFonts w:ascii="標楷體" w:eastAsia="標楷體" w:hAnsi="標楷體"/>
          <w:sz w:val="28"/>
          <w:szCs w:val="28"/>
        </w:rPr>
        <w:t>號【台灣農業合作社聯合社】收，註明「合作事業微電影徵選」。</w:t>
      </w:r>
    </w:p>
    <w:p w:rsidR="009B34CF" w:rsidRDefault="006D4E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十二、徵選方式：</w:t>
      </w:r>
    </w:p>
    <w:p w:rsidR="009B34CF" w:rsidRDefault="006D4EE4">
      <w:pPr>
        <w:spacing w:line="440" w:lineRule="exact"/>
        <w:ind w:left="1618" w:right="-274" w:hanging="840"/>
      </w:pPr>
      <w:r>
        <w:rPr>
          <w:rFonts w:ascii="標楷體" w:eastAsia="標楷體" w:hAnsi="標楷體"/>
          <w:sz w:val="28"/>
          <w:szCs w:val="28"/>
        </w:rPr>
        <w:t>（一）徵選稿件請提供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微影片光碟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份（含參選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影片未壓縮原始檔），</w:t>
      </w:r>
    </w:p>
    <w:p w:rsidR="009B34CF" w:rsidRDefault="006D4EE4">
      <w:pPr>
        <w:spacing w:line="440" w:lineRule="exact"/>
        <w:ind w:left="1613" w:right="-274"/>
      </w:pPr>
      <w:r>
        <w:rPr>
          <w:rFonts w:ascii="標楷體" w:eastAsia="標楷體" w:hAnsi="標楷體" w:cs="DFKaiShu-SB-Estd-BF"/>
          <w:kern w:val="0"/>
          <w:sz w:val="28"/>
          <w:szCs w:val="28"/>
        </w:rPr>
        <w:t>報名表（如附件一）、智慧財產無償授權書（如附件二）各乙份，若應備</w:t>
      </w:r>
      <w:r>
        <w:rPr>
          <w:rFonts w:ascii="標楷體" w:eastAsia="標楷體" w:hAnsi="標楷體"/>
          <w:sz w:val="28"/>
          <w:szCs w:val="28"/>
        </w:rPr>
        <w:t>資料不全或不符規定者以棄權論。徵選作品一律</w:t>
      </w:r>
      <w:proofErr w:type="gramStart"/>
      <w:r>
        <w:rPr>
          <w:rFonts w:ascii="標楷體" w:eastAsia="標楷體" w:hAnsi="標楷體"/>
          <w:sz w:val="28"/>
          <w:szCs w:val="28"/>
        </w:rPr>
        <w:t>不予退</w:t>
      </w:r>
      <w:proofErr w:type="gramEnd"/>
      <w:r>
        <w:rPr>
          <w:rFonts w:ascii="標楷體" w:eastAsia="標楷體" w:hAnsi="標楷體"/>
          <w:sz w:val="28"/>
          <w:szCs w:val="28"/>
        </w:rPr>
        <w:t>件（包括規格不符），主辦單位不負保管之責，請</w:t>
      </w:r>
      <w:proofErr w:type="gramStart"/>
      <w:r>
        <w:rPr>
          <w:rFonts w:ascii="標楷體" w:eastAsia="標楷體" w:hAnsi="標楷體"/>
          <w:sz w:val="28"/>
          <w:szCs w:val="28"/>
        </w:rPr>
        <w:t>自行留底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9B34CF" w:rsidRDefault="006D4EE4">
      <w:pPr>
        <w:autoSpaceDE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kern w:val="0"/>
          <w:sz w:val="28"/>
          <w:szCs w:val="28"/>
        </w:rPr>
        <w:t>（二）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影片長度：</w:t>
      </w:r>
      <w:r>
        <w:rPr>
          <w:rFonts w:ascii="標楷體" w:eastAsia="標楷體" w:hAnsi="標楷體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分鐘內為限。</w:t>
      </w:r>
    </w:p>
    <w:p w:rsidR="009B34CF" w:rsidRDefault="006D4EE4">
      <w:pPr>
        <w:autoSpaceDE w:val="0"/>
        <w:spacing w:line="440" w:lineRule="exact"/>
        <w:ind w:left="240" w:firstLine="560"/>
      </w:pPr>
      <w:r>
        <w:rPr>
          <w:rFonts w:ascii="標楷體" w:eastAsia="標楷體" w:hAnsi="標楷體"/>
          <w:kern w:val="0"/>
          <w:sz w:val="28"/>
          <w:szCs w:val="28"/>
        </w:rPr>
        <w:t>（三）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影片解析度：</w:t>
      </w:r>
      <w:r>
        <w:rPr>
          <w:rFonts w:ascii="標楷體" w:eastAsia="標楷體" w:hAnsi="標楷體"/>
          <w:kern w:val="0"/>
          <w:sz w:val="28"/>
          <w:szCs w:val="28"/>
        </w:rPr>
        <w:t xml:space="preserve">720 x 480 pixels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以上。</w:t>
      </w:r>
    </w:p>
    <w:p w:rsidR="009B34CF" w:rsidRDefault="006D4EE4">
      <w:pPr>
        <w:autoSpaceDE w:val="0"/>
        <w:spacing w:line="440" w:lineRule="exact"/>
        <w:ind w:left="1618" w:hanging="840"/>
      </w:pPr>
      <w:r>
        <w:rPr>
          <w:rFonts w:ascii="標楷體" w:eastAsia="標楷體" w:hAnsi="標楷體"/>
          <w:kern w:val="0"/>
          <w:sz w:val="28"/>
          <w:szCs w:val="28"/>
        </w:rPr>
        <w:t>（四）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影片格式：</w:t>
      </w:r>
      <w:r>
        <w:rPr>
          <w:rFonts w:ascii="標楷體" w:eastAsia="標楷體" w:hAnsi="標楷體"/>
          <w:kern w:val="0"/>
          <w:sz w:val="28"/>
          <w:szCs w:val="28"/>
        </w:rPr>
        <w:t>MOV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>
        <w:rPr>
          <w:rFonts w:ascii="標楷體" w:eastAsia="標楷體" w:hAnsi="標楷體"/>
          <w:kern w:val="0"/>
          <w:sz w:val="28"/>
          <w:szCs w:val="28"/>
        </w:rPr>
        <w:t>MPEG4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>
        <w:rPr>
          <w:rFonts w:ascii="標楷體" w:eastAsia="標楷體" w:hAnsi="標楷體"/>
          <w:kern w:val="0"/>
          <w:sz w:val="28"/>
          <w:szCs w:val="28"/>
        </w:rPr>
        <w:t>AVI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>
        <w:rPr>
          <w:rFonts w:ascii="標楷體" w:eastAsia="標楷體" w:hAnsi="標楷體"/>
          <w:kern w:val="0"/>
          <w:sz w:val="28"/>
          <w:szCs w:val="28"/>
        </w:rPr>
        <w:t>WMV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>
        <w:rPr>
          <w:rFonts w:ascii="標楷體" w:eastAsia="標楷體" w:hAnsi="標楷體"/>
          <w:kern w:val="0"/>
          <w:sz w:val="28"/>
          <w:szCs w:val="28"/>
        </w:rPr>
        <w:t>MPEGPS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、</w:t>
      </w:r>
      <w:r>
        <w:rPr>
          <w:rFonts w:ascii="標楷體" w:eastAsia="標楷體" w:hAnsi="標楷體"/>
          <w:kern w:val="0"/>
          <w:sz w:val="28"/>
          <w:szCs w:val="28"/>
        </w:rPr>
        <w:t xml:space="preserve">FLV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等能上傳</w:t>
      </w:r>
      <w:r>
        <w:rPr>
          <w:rFonts w:ascii="標楷體" w:eastAsia="標楷體" w:hAnsi="標楷體"/>
          <w:kern w:val="0"/>
          <w:sz w:val="28"/>
          <w:szCs w:val="28"/>
        </w:rPr>
        <w:t xml:space="preserve">YouTube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清晰瀏覽之檔案格式為限。</w:t>
      </w:r>
    </w:p>
    <w:p w:rsidR="009B34CF" w:rsidRDefault="006D4EE4">
      <w:pPr>
        <w:autoSpaceDE w:val="0"/>
        <w:spacing w:line="440" w:lineRule="exact"/>
        <w:ind w:left="240" w:firstLine="560"/>
      </w:pPr>
      <w:r>
        <w:rPr>
          <w:rFonts w:ascii="標楷體" w:eastAsia="標楷體" w:hAnsi="標楷體"/>
          <w:kern w:val="0"/>
          <w:sz w:val="28"/>
          <w:szCs w:val="28"/>
        </w:rPr>
        <w:t>（五）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影片類型：不限（劇情片、紀錄片、動畫等皆可）。</w:t>
      </w:r>
    </w:p>
    <w:p w:rsidR="009B34CF" w:rsidRDefault="006D4EE4">
      <w:pPr>
        <w:autoSpaceDE w:val="0"/>
        <w:spacing w:line="440" w:lineRule="exact"/>
        <w:ind w:left="1618" w:hanging="840"/>
      </w:pPr>
      <w:r>
        <w:rPr>
          <w:rFonts w:ascii="標楷體" w:eastAsia="標楷體" w:hAnsi="標楷體"/>
          <w:kern w:val="0"/>
          <w:sz w:val="28"/>
          <w:szCs w:val="28"/>
        </w:rPr>
        <w:t>（六）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影片字幕：如有對話或旁白，須附繁體中文字幕；非中文之部分須附繁體中文翻譯。</w:t>
      </w:r>
    </w:p>
    <w:p w:rsidR="009B34CF" w:rsidRDefault="006D4EE4">
      <w:pPr>
        <w:autoSpaceDE w:val="0"/>
        <w:spacing w:line="440" w:lineRule="exact"/>
        <w:ind w:left="1618" w:hanging="840"/>
      </w:pPr>
      <w:r>
        <w:rPr>
          <w:rFonts w:ascii="標楷體" w:eastAsia="標楷體" w:hAnsi="標楷體"/>
          <w:kern w:val="0"/>
          <w:sz w:val="28"/>
          <w:szCs w:val="28"/>
        </w:rPr>
        <w:t>（七）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影片內容須呈現下列三行文字：「</w:t>
      </w:r>
      <w:r>
        <w:rPr>
          <w:rFonts w:ascii="標楷體" w:eastAsia="標楷體" w:hAnsi="標楷體"/>
          <w:bCs/>
          <w:sz w:val="28"/>
          <w:szCs w:val="28"/>
        </w:rPr>
        <w:t>合作事業微電影徵選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作品、指導單位：</w:t>
      </w:r>
      <w:r>
        <w:rPr>
          <w:rFonts w:ascii="標楷體" w:eastAsia="標楷體" w:hAnsi="標楷體"/>
          <w:sz w:val="28"/>
          <w:szCs w:val="28"/>
        </w:rPr>
        <w:t>內政部、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台灣農業合作社聯合社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」</w:t>
      </w:r>
    </w:p>
    <w:p w:rsidR="009B34CF" w:rsidRDefault="006D4EE4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十三、公布方式：於決審評審會議結束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日後，將得獎作品及姓名，公布於內政部合作事業入口網站或台灣農業合作社聯合社網站</w:t>
      </w:r>
    </w:p>
    <w:p w:rsidR="009B34CF" w:rsidRDefault="006D4EE4">
      <w:pPr>
        <w:spacing w:line="440" w:lineRule="exact"/>
        <w:ind w:firstLine="840"/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Style w:val="a3"/>
          <w:rFonts w:ascii="標楷體" w:eastAsia="標楷體" w:hAnsi="標楷體"/>
          <w:sz w:val="28"/>
          <w:szCs w:val="28"/>
        </w:rPr>
        <w:t>http://www.ftpac.org.tw</w:t>
      </w:r>
      <w:r>
        <w:rPr>
          <w:rStyle w:val="a3"/>
          <w:rFonts w:ascii="標楷體" w:eastAsia="標楷體" w:hAnsi="標楷體"/>
          <w:sz w:val="28"/>
          <w:szCs w:val="28"/>
        </w:rPr>
        <w:t>』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，並個別通知得獎人。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9B34CF" w:rsidRDefault="006D4EE4">
      <w:pPr>
        <w:tabs>
          <w:tab w:val="left" w:pos="36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十四、頒獎：於決審會議結束後，配合慶祝合作社節相關活動擇期舉行。</w:t>
      </w:r>
    </w:p>
    <w:p w:rsidR="009B34CF" w:rsidRDefault="006D4EE4">
      <w:pPr>
        <w:tabs>
          <w:tab w:val="left" w:pos="240"/>
          <w:tab w:val="left" w:pos="48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十五、其他事項：</w:t>
      </w:r>
    </w:p>
    <w:p w:rsidR="009B34CF" w:rsidRDefault="006D4EE4">
      <w:pPr>
        <w:tabs>
          <w:tab w:val="left" w:pos="720"/>
        </w:tabs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（一）徵選作品，如遇與活動主題不符、違反善良</w:t>
      </w:r>
      <w:r>
        <w:rPr>
          <w:rFonts w:ascii="標楷體" w:eastAsia="標楷體" w:hAnsi="標楷體"/>
          <w:sz w:val="28"/>
          <w:szCs w:val="28"/>
        </w:rPr>
        <w:t>社會風俗、暴力或報名資料填寫不完整、檔案格式不完整，以致影片無法觀看。主辦單位將以棄權論，並不另行通知。若徵選作品未達標準，獎項得從缺。</w:t>
      </w:r>
    </w:p>
    <w:p w:rsidR="009B34CF" w:rsidRDefault="006D4EE4">
      <w:pPr>
        <w:tabs>
          <w:tab w:val="left" w:pos="840"/>
          <w:tab w:val="left" w:pos="1080"/>
        </w:tabs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（二）徵選作品以原創之著作為限，除應符合題材規定外，並以未曾出版發表、未曾得獎之作品為限；徵選作品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所有內容禁止抄襲或侵害他人智慧財產權，如欲使用非屬原創者之圖案、文稿、肖像、影像、聲音及樂曲等，需取得其重製權利之授權同意書</w:t>
      </w:r>
      <w:r>
        <w:rPr>
          <w:rFonts w:ascii="標楷體" w:eastAsia="標楷體" w:hAnsi="標楷體"/>
          <w:sz w:val="28"/>
          <w:szCs w:val="28"/>
        </w:rPr>
        <w:t>。違反者，不予評審；已得獎者，取消得獎資格（獎位不予遞補），並回收已領取之獎金及獎狀，得獎者不得異議。其涉著作權侵害之法律責任，悉由</w:t>
      </w:r>
      <w:r>
        <w:rPr>
          <w:rFonts w:ascii="標楷體" w:eastAsia="標楷體" w:hAnsi="標楷體"/>
          <w:sz w:val="28"/>
          <w:szCs w:val="28"/>
        </w:rPr>
        <w:lastRenderedPageBreak/>
        <w:t>參賽者自行負責。</w:t>
      </w:r>
    </w:p>
    <w:p w:rsidR="009B34CF" w:rsidRDefault="006D4EE4">
      <w:pPr>
        <w:tabs>
          <w:tab w:val="left" w:pos="840"/>
          <w:tab w:val="left" w:pos="1080"/>
        </w:tabs>
        <w:autoSpaceDE w:val="0"/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參加者須於報名時，同意本社使用個人資料，並繳交簽署智慧財產無償授權書。</w:t>
      </w:r>
      <w:r>
        <w:rPr>
          <w:rFonts w:ascii="標楷體" w:eastAsia="標楷體" w:hAnsi="標楷體"/>
          <w:sz w:val="28"/>
          <w:szCs w:val="28"/>
        </w:rPr>
        <w:t>得獎作品之著作財產權及各項權利均歸屬本社，授權本社使用，且不得行使著作人格權。</w:t>
      </w:r>
      <w:proofErr w:type="gramStart"/>
      <w:r>
        <w:rPr>
          <w:rFonts w:ascii="標楷體" w:eastAsia="標楷體" w:hAnsi="標楷體"/>
          <w:sz w:val="28"/>
          <w:szCs w:val="28"/>
        </w:rPr>
        <w:t>本社得不</w:t>
      </w:r>
      <w:proofErr w:type="gramEnd"/>
      <w:r>
        <w:rPr>
          <w:rFonts w:ascii="標楷體" w:eastAsia="標楷體" w:hAnsi="標楷體"/>
          <w:sz w:val="28"/>
          <w:szCs w:val="28"/>
        </w:rPr>
        <w:t>限地點、時間、次數、模式使用，參選者不得提出異議。</w:t>
      </w:r>
    </w:p>
    <w:p w:rsidR="009B34CF" w:rsidRDefault="006D4EE4">
      <w:pPr>
        <w:tabs>
          <w:tab w:val="left" w:pos="840"/>
        </w:tabs>
        <w:spacing w:line="440" w:lineRule="exact"/>
        <w:ind w:left="24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（四）徵選作品每人（隊）</w:t>
      </w:r>
      <w:proofErr w:type="gramStart"/>
      <w:r>
        <w:rPr>
          <w:rFonts w:ascii="標楷體" w:eastAsia="標楷體" w:hAnsi="標楷體"/>
          <w:sz w:val="28"/>
          <w:szCs w:val="28"/>
        </w:rPr>
        <w:t>限投一件</w:t>
      </w:r>
      <w:proofErr w:type="gramEnd"/>
      <w:r>
        <w:rPr>
          <w:rFonts w:ascii="標楷體" w:eastAsia="標楷體" w:hAnsi="標楷體"/>
          <w:sz w:val="28"/>
          <w:szCs w:val="28"/>
        </w:rPr>
        <w:t>，主辦單位對於得獎作品有修改權利。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B34CF" w:rsidRDefault="006D4EE4">
      <w:pPr>
        <w:spacing w:line="44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（五）郵遞請以掛號郵件交寄，參賽作品因郵遞或不可抗力致生損害，主辦單位不負賠償責任。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B34CF" w:rsidRDefault="006D4EE4">
      <w:pPr>
        <w:spacing w:line="440" w:lineRule="exact"/>
        <w:ind w:left="24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（六）獎勵金，</w:t>
      </w:r>
      <w:proofErr w:type="gramStart"/>
      <w:r>
        <w:rPr>
          <w:rFonts w:ascii="標楷體" w:eastAsia="標楷體" w:hAnsi="標楷體"/>
          <w:sz w:val="28"/>
          <w:szCs w:val="28"/>
        </w:rPr>
        <w:t>均應依</w:t>
      </w:r>
      <w:proofErr w:type="gramEnd"/>
      <w:r>
        <w:rPr>
          <w:rFonts w:ascii="標楷體" w:eastAsia="標楷體" w:hAnsi="標楷體"/>
          <w:sz w:val="28"/>
          <w:szCs w:val="28"/>
        </w:rPr>
        <w:t>所得稅法扣繳所得稅。</w:t>
      </w:r>
    </w:p>
    <w:p w:rsidR="009B34CF" w:rsidRDefault="006D4EE4">
      <w:pPr>
        <w:tabs>
          <w:tab w:val="left" w:pos="960"/>
        </w:tabs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（七）參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者視同認可並接受本簡章之各項規定，未盡事宜，主辦單位得隨時補充之。</w:t>
      </w:r>
    </w:p>
    <w:sectPr w:rsidR="009B34CF">
      <w:pgSz w:w="11907" w:h="16840"/>
      <w:pgMar w:top="993" w:right="1134" w:bottom="1135" w:left="1361" w:header="720" w:footer="720" w:gutter="0"/>
      <w:pgNumType w:start="3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E4" w:rsidRDefault="006D4EE4">
      <w:r>
        <w:separator/>
      </w:r>
    </w:p>
  </w:endnote>
  <w:endnote w:type="continuationSeparator" w:id="0">
    <w:p w:rsidR="006D4EE4" w:rsidRDefault="006D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E4" w:rsidRDefault="006D4EE4">
      <w:r>
        <w:rPr>
          <w:color w:val="000000"/>
        </w:rPr>
        <w:separator/>
      </w:r>
    </w:p>
  </w:footnote>
  <w:footnote w:type="continuationSeparator" w:id="0">
    <w:p w:rsidR="006D4EE4" w:rsidRDefault="006D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4CF"/>
    <w:rsid w:val="002319A8"/>
    <w:rsid w:val="006D4EE4"/>
    <w:rsid w:val="009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mo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hdq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lro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cc-coop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台灣省農業合作社聯合社八十九年水果月曆委託設計案徵選辦法：</dc:title>
  <dc:creator>農聯社</dc:creator>
  <cp:lastModifiedBy>Laly</cp:lastModifiedBy>
  <cp:revision>1</cp:revision>
  <cp:lastPrinted>2019-02-25T01:18:00Z</cp:lastPrinted>
  <dcterms:created xsi:type="dcterms:W3CDTF">2019-04-12T07:23:00Z</dcterms:created>
  <dcterms:modified xsi:type="dcterms:W3CDTF">2019-04-17T10:40:00Z</dcterms:modified>
</cp:coreProperties>
</file>